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040D" w:rsidRPr="00005C99" w:rsidRDefault="00B57B35" w:rsidP="00005C99">
      <w:pPr>
        <w:jc w:val="center"/>
        <w:rPr>
          <w:rFonts w:ascii="Times New Roman" w:hAnsi="Times New Roman" w:cs="Times New Roman"/>
          <w:sz w:val="24"/>
          <w:szCs w:val="24"/>
        </w:rPr>
      </w:pPr>
      <w:bookmarkStart w:id="0" w:name="_GoBack"/>
      <w:r w:rsidRPr="00005C99">
        <w:rPr>
          <w:rFonts w:ascii="Times New Roman" w:hAnsi="Times New Roman" w:cs="Times New Roman"/>
          <w:sz w:val="24"/>
          <w:szCs w:val="24"/>
        </w:rPr>
        <w:t>R</w:t>
      </w:r>
      <w:r w:rsidR="00974941" w:rsidRPr="00005C99">
        <w:rPr>
          <w:rFonts w:ascii="Times New Roman" w:hAnsi="Times New Roman" w:cs="Times New Roman"/>
          <w:sz w:val="24"/>
          <w:szCs w:val="24"/>
        </w:rPr>
        <w:t>espeto a la difer</w:t>
      </w:r>
      <w:r w:rsidRPr="00005C99">
        <w:rPr>
          <w:rFonts w:ascii="Times New Roman" w:hAnsi="Times New Roman" w:cs="Times New Roman"/>
          <w:sz w:val="24"/>
          <w:szCs w:val="24"/>
        </w:rPr>
        <w:t>encia en comunidades educativas</w:t>
      </w:r>
      <w:r w:rsidR="00974941" w:rsidRPr="00005C99">
        <w:rPr>
          <w:rFonts w:ascii="Times New Roman" w:hAnsi="Times New Roman" w:cs="Times New Roman"/>
          <w:sz w:val="24"/>
          <w:szCs w:val="24"/>
        </w:rPr>
        <w:t>.</w:t>
      </w:r>
    </w:p>
    <w:bookmarkEnd w:id="0"/>
    <w:p w:rsidR="00143C97" w:rsidRPr="00143C97" w:rsidRDefault="00143C97" w:rsidP="00143C97">
      <w:pPr>
        <w:tabs>
          <w:tab w:val="left" w:pos="5245"/>
        </w:tabs>
        <w:spacing w:line="480" w:lineRule="auto"/>
        <w:jc w:val="both"/>
        <w:rPr>
          <w:rFonts w:ascii="Arial" w:hAnsi="Arial" w:cs="Arial"/>
          <w:b/>
        </w:rPr>
      </w:pPr>
    </w:p>
    <w:p w:rsidR="007504C1" w:rsidRDefault="00B57B35" w:rsidP="007504C1">
      <w:pPr>
        <w:tabs>
          <w:tab w:val="left" w:pos="2767"/>
          <w:tab w:val="left" w:pos="5245"/>
        </w:tabs>
        <w:spacing w:line="480" w:lineRule="auto"/>
        <w:jc w:val="both"/>
        <w:rPr>
          <w:rFonts w:ascii="Arial" w:hAnsi="Arial" w:cs="Arial"/>
          <w:b/>
        </w:rPr>
      </w:pPr>
      <w:r w:rsidRPr="00B57B35">
        <w:rPr>
          <w:rFonts w:ascii="Arial" w:hAnsi="Arial" w:cs="Arial"/>
          <w:b/>
        </w:rPr>
        <w:tab/>
      </w:r>
      <w:r w:rsidR="00DC7F3C">
        <w:rPr>
          <w:rFonts w:ascii="Arial" w:hAnsi="Arial" w:cs="Arial"/>
          <w:b/>
          <w:noProof/>
          <w:lang w:eastAsia="es-CL"/>
        </w:rPr>
        <w:drawing>
          <wp:inline distT="0" distB="0" distL="0" distR="0" wp14:anchorId="22F2E374" wp14:editId="5B0CABB6">
            <wp:extent cx="2425147" cy="787179"/>
            <wp:effectExtent l="0" t="0" r="0" b="0"/>
            <wp:docPr id="1" name="Imagen 1" descr="D:\Users\Lenovo-01\Desktop\mw3xgdglirfkcewuoewzc6d6vl6jc3sachvcdoaizecfr3dnitcq_3_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Lenovo-01\Desktop\mw3xgdglirfkcewuoewzc6d6vl6jc3sachvcdoaizecfr3dnitcq_3_0.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28789" cy="788361"/>
                    </a:xfrm>
                    <a:prstGeom prst="rect">
                      <a:avLst/>
                    </a:prstGeom>
                    <a:noFill/>
                    <a:ln>
                      <a:noFill/>
                    </a:ln>
                  </pic:spPr>
                </pic:pic>
              </a:graphicData>
            </a:graphic>
          </wp:inline>
        </w:drawing>
      </w:r>
    </w:p>
    <w:p w:rsidR="00185A63" w:rsidRPr="006B2BA2" w:rsidRDefault="00005C99" w:rsidP="00005C99">
      <w:pPr>
        <w:tabs>
          <w:tab w:val="left" w:pos="2767"/>
          <w:tab w:val="left" w:pos="5245"/>
        </w:tabs>
        <w:spacing w:line="240" w:lineRule="auto"/>
        <w:jc w:val="center"/>
        <w:rPr>
          <w:rFonts w:ascii="Times New Roman" w:hAnsi="Times New Roman" w:cs="Times New Roman"/>
          <w:sz w:val="20"/>
          <w:szCs w:val="20"/>
        </w:rPr>
      </w:pPr>
      <w:r>
        <w:rPr>
          <w:rFonts w:ascii="Times New Roman" w:hAnsi="Times New Roman" w:cs="Times New Roman"/>
        </w:rPr>
        <w:t xml:space="preserve">                                                                          </w:t>
      </w:r>
      <w:r w:rsidR="00185A63" w:rsidRPr="006B2BA2">
        <w:rPr>
          <w:rFonts w:ascii="Times New Roman" w:hAnsi="Times New Roman" w:cs="Times New Roman"/>
          <w:sz w:val="20"/>
          <w:szCs w:val="20"/>
        </w:rPr>
        <w:t>Jacqueline</w:t>
      </w:r>
      <w:r w:rsidR="006B2BA2" w:rsidRPr="006B2BA2">
        <w:rPr>
          <w:rFonts w:ascii="Times New Roman" w:hAnsi="Times New Roman" w:cs="Times New Roman"/>
          <w:sz w:val="20"/>
          <w:szCs w:val="20"/>
        </w:rPr>
        <w:t xml:space="preserve"> d</w:t>
      </w:r>
      <w:r w:rsidRPr="006B2BA2">
        <w:rPr>
          <w:rFonts w:ascii="Times New Roman" w:hAnsi="Times New Roman" w:cs="Times New Roman"/>
          <w:sz w:val="20"/>
          <w:szCs w:val="20"/>
        </w:rPr>
        <w:t xml:space="preserve">el Carmen </w:t>
      </w:r>
      <w:r w:rsidR="00185A63" w:rsidRPr="006B2BA2">
        <w:rPr>
          <w:rFonts w:ascii="Times New Roman" w:hAnsi="Times New Roman" w:cs="Times New Roman"/>
          <w:sz w:val="20"/>
          <w:szCs w:val="20"/>
        </w:rPr>
        <w:t xml:space="preserve"> Sandoval Avendaño.</w:t>
      </w:r>
    </w:p>
    <w:p w:rsidR="00185A63" w:rsidRPr="006B2BA2" w:rsidRDefault="00185A63" w:rsidP="00005C99">
      <w:pPr>
        <w:spacing w:line="240" w:lineRule="auto"/>
        <w:jc w:val="right"/>
        <w:rPr>
          <w:rFonts w:ascii="Times New Roman" w:hAnsi="Times New Roman" w:cs="Times New Roman"/>
          <w:sz w:val="20"/>
          <w:szCs w:val="20"/>
        </w:rPr>
      </w:pPr>
      <w:r w:rsidRPr="006B2BA2">
        <w:rPr>
          <w:rFonts w:ascii="Times New Roman" w:hAnsi="Times New Roman" w:cs="Times New Roman"/>
          <w:sz w:val="20"/>
          <w:szCs w:val="20"/>
        </w:rPr>
        <w:t xml:space="preserve">                                          Doctora en Literatura Latinoamericana</w:t>
      </w:r>
      <w:r w:rsidR="00005C99" w:rsidRPr="006B2BA2">
        <w:rPr>
          <w:rFonts w:ascii="Times New Roman" w:hAnsi="Times New Roman" w:cs="Times New Roman"/>
          <w:sz w:val="20"/>
          <w:szCs w:val="20"/>
        </w:rPr>
        <w:t>.</w:t>
      </w:r>
    </w:p>
    <w:p w:rsidR="00005C99" w:rsidRPr="006B2BA2" w:rsidRDefault="008B22EE" w:rsidP="00005C99">
      <w:pPr>
        <w:spacing w:line="240" w:lineRule="auto"/>
        <w:jc w:val="right"/>
        <w:rPr>
          <w:rFonts w:ascii="Times New Roman" w:hAnsi="Times New Roman" w:cs="Times New Roman"/>
          <w:sz w:val="20"/>
          <w:szCs w:val="20"/>
        </w:rPr>
      </w:pPr>
      <w:r w:rsidRPr="006B2BA2">
        <w:rPr>
          <w:rFonts w:ascii="Times New Roman" w:hAnsi="Times New Roman" w:cs="Times New Roman"/>
          <w:sz w:val="20"/>
          <w:szCs w:val="20"/>
        </w:rPr>
        <w:t>Magister en L</w:t>
      </w:r>
      <w:r w:rsidR="00005C99" w:rsidRPr="006B2BA2">
        <w:rPr>
          <w:rFonts w:ascii="Times New Roman" w:hAnsi="Times New Roman" w:cs="Times New Roman"/>
          <w:sz w:val="20"/>
          <w:szCs w:val="20"/>
        </w:rPr>
        <w:t>iteratura Hispánica.</w:t>
      </w:r>
    </w:p>
    <w:p w:rsidR="00005C99" w:rsidRPr="006B2BA2" w:rsidRDefault="00005C99" w:rsidP="00005C99">
      <w:pPr>
        <w:spacing w:line="240" w:lineRule="auto"/>
        <w:jc w:val="right"/>
        <w:rPr>
          <w:rFonts w:ascii="Times New Roman" w:hAnsi="Times New Roman" w:cs="Times New Roman"/>
          <w:sz w:val="20"/>
          <w:szCs w:val="20"/>
        </w:rPr>
      </w:pPr>
      <w:r w:rsidRPr="006B2BA2">
        <w:rPr>
          <w:rFonts w:ascii="Times New Roman" w:hAnsi="Times New Roman" w:cs="Times New Roman"/>
          <w:sz w:val="20"/>
          <w:szCs w:val="20"/>
        </w:rPr>
        <w:t>Profesora de Español.</w:t>
      </w:r>
    </w:p>
    <w:p w:rsidR="00005C99" w:rsidRPr="006B2BA2" w:rsidRDefault="008B22EE" w:rsidP="00005C99">
      <w:pPr>
        <w:spacing w:line="240" w:lineRule="auto"/>
        <w:jc w:val="right"/>
        <w:rPr>
          <w:rFonts w:ascii="Times New Roman" w:hAnsi="Times New Roman" w:cs="Times New Roman"/>
          <w:sz w:val="20"/>
          <w:szCs w:val="20"/>
        </w:rPr>
      </w:pPr>
      <w:r w:rsidRPr="006B2BA2">
        <w:rPr>
          <w:rFonts w:ascii="Times New Roman" w:hAnsi="Times New Roman" w:cs="Times New Roman"/>
          <w:sz w:val="20"/>
          <w:szCs w:val="20"/>
        </w:rPr>
        <w:t>Profesora G</w:t>
      </w:r>
      <w:r w:rsidR="00005C99" w:rsidRPr="006B2BA2">
        <w:rPr>
          <w:rFonts w:ascii="Times New Roman" w:hAnsi="Times New Roman" w:cs="Times New Roman"/>
          <w:sz w:val="20"/>
          <w:szCs w:val="20"/>
        </w:rPr>
        <w:t xml:space="preserve">eneral Básica. </w:t>
      </w:r>
    </w:p>
    <w:p w:rsidR="00005C99" w:rsidRPr="006B2BA2" w:rsidRDefault="00005C99" w:rsidP="00005C99">
      <w:pPr>
        <w:spacing w:line="240" w:lineRule="auto"/>
        <w:jc w:val="right"/>
        <w:rPr>
          <w:rFonts w:ascii="Times New Roman" w:hAnsi="Times New Roman" w:cs="Times New Roman"/>
          <w:sz w:val="20"/>
          <w:szCs w:val="20"/>
        </w:rPr>
      </w:pPr>
      <w:r w:rsidRPr="006B2BA2">
        <w:rPr>
          <w:rFonts w:ascii="Times New Roman" w:hAnsi="Times New Roman" w:cs="Times New Roman"/>
          <w:sz w:val="20"/>
          <w:szCs w:val="20"/>
        </w:rPr>
        <w:t>Licenciada en Educación</w:t>
      </w:r>
    </w:p>
    <w:p w:rsidR="00005C99" w:rsidRPr="006B2BA2" w:rsidRDefault="00005C99" w:rsidP="00005C99">
      <w:pPr>
        <w:spacing w:line="240" w:lineRule="auto"/>
        <w:jc w:val="right"/>
        <w:rPr>
          <w:rFonts w:ascii="Times New Roman" w:hAnsi="Times New Roman" w:cs="Times New Roman"/>
          <w:sz w:val="20"/>
          <w:szCs w:val="20"/>
        </w:rPr>
      </w:pPr>
      <w:r w:rsidRPr="006B2BA2">
        <w:rPr>
          <w:rFonts w:ascii="Times New Roman" w:hAnsi="Times New Roman" w:cs="Times New Roman"/>
          <w:sz w:val="20"/>
          <w:szCs w:val="20"/>
        </w:rPr>
        <w:t>Integrante de RMM.</w:t>
      </w:r>
    </w:p>
    <w:p w:rsidR="00005C99" w:rsidRPr="006B2BA2" w:rsidRDefault="00005C99" w:rsidP="00005C99">
      <w:pPr>
        <w:spacing w:line="240" w:lineRule="auto"/>
        <w:jc w:val="right"/>
        <w:rPr>
          <w:rFonts w:ascii="Times New Roman" w:hAnsi="Times New Roman" w:cs="Times New Roman"/>
          <w:sz w:val="20"/>
          <w:szCs w:val="20"/>
        </w:rPr>
      </w:pPr>
      <w:r w:rsidRPr="006B2BA2">
        <w:rPr>
          <w:rFonts w:ascii="Times New Roman" w:hAnsi="Times New Roman" w:cs="Times New Roman"/>
          <w:sz w:val="20"/>
          <w:szCs w:val="20"/>
        </w:rPr>
        <w:t>Mentora</w:t>
      </w:r>
      <w:r w:rsidR="008B22EE" w:rsidRPr="006B2BA2">
        <w:rPr>
          <w:rFonts w:ascii="Times New Roman" w:hAnsi="Times New Roman" w:cs="Times New Roman"/>
          <w:sz w:val="20"/>
          <w:szCs w:val="20"/>
        </w:rPr>
        <w:t>.</w:t>
      </w:r>
    </w:p>
    <w:p w:rsidR="00185A63" w:rsidRPr="006B2BA2" w:rsidRDefault="00185A63" w:rsidP="00974941">
      <w:pPr>
        <w:spacing w:line="480" w:lineRule="auto"/>
        <w:jc w:val="both"/>
        <w:rPr>
          <w:rFonts w:ascii="Times New Roman" w:hAnsi="Times New Roman" w:cs="Times New Roman"/>
          <w:sz w:val="20"/>
          <w:szCs w:val="20"/>
        </w:rPr>
      </w:pPr>
      <w:r w:rsidRPr="006B2BA2">
        <w:rPr>
          <w:rFonts w:ascii="Times New Roman" w:hAnsi="Times New Roman" w:cs="Times New Roman"/>
          <w:sz w:val="20"/>
          <w:szCs w:val="20"/>
        </w:rPr>
        <w:t>Introducción:</w:t>
      </w:r>
    </w:p>
    <w:p w:rsidR="00005C99" w:rsidRDefault="00DC7F3C" w:rsidP="008B3DC4">
      <w:pPr>
        <w:spacing w:line="480" w:lineRule="auto"/>
        <w:ind w:firstLine="708"/>
        <w:jc w:val="both"/>
        <w:rPr>
          <w:rFonts w:ascii="Times New Roman" w:hAnsi="Times New Roman" w:cs="Times New Roman"/>
          <w:sz w:val="24"/>
          <w:szCs w:val="24"/>
        </w:rPr>
      </w:pPr>
      <w:r>
        <w:rPr>
          <w:rFonts w:ascii="Times New Roman" w:hAnsi="Times New Roman" w:cs="Times New Roman"/>
          <w:sz w:val="24"/>
          <w:szCs w:val="24"/>
        </w:rPr>
        <w:t>El respeto a la</w:t>
      </w:r>
      <w:r w:rsidR="008B3DC4">
        <w:rPr>
          <w:rFonts w:ascii="Times New Roman" w:hAnsi="Times New Roman" w:cs="Times New Roman"/>
          <w:sz w:val="24"/>
          <w:szCs w:val="24"/>
        </w:rPr>
        <w:t xml:space="preserve"> diferencia ha sido discutido de modo recurrente, quizás se deba a que </w:t>
      </w:r>
      <w:r w:rsidR="00702173">
        <w:rPr>
          <w:rFonts w:ascii="Times New Roman" w:hAnsi="Times New Roman" w:cs="Times New Roman"/>
          <w:sz w:val="24"/>
          <w:szCs w:val="24"/>
        </w:rPr>
        <w:t>e</w:t>
      </w:r>
      <w:r w:rsidR="008B3DC4">
        <w:rPr>
          <w:rFonts w:ascii="Times New Roman" w:hAnsi="Times New Roman" w:cs="Times New Roman"/>
          <w:sz w:val="24"/>
          <w:szCs w:val="24"/>
        </w:rPr>
        <w:t xml:space="preserve">stamos comprendiendo </w:t>
      </w:r>
      <w:r w:rsidR="00702173">
        <w:rPr>
          <w:rFonts w:ascii="Times New Roman" w:hAnsi="Times New Roman" w:cs="Times New Roman"/>
          <w:sz w:val="24"/>
          <w:szCs w:val="24"/>
        </w:rPr>
        <w:t xml:space="preserve">(en un proceso constante de crecimiento) que </w:t>
      </w:r>
      <w:r w:rsidR="008B3DC4">
        <w:rPr>
          <w:rFonts w:ascii="Times New Roman" w:hAnsi="Times New Roman" w:cs="Times New Roman"/>
          <w:sz w:val="24"/>
          <w:szCs w:val="24"/>
        </w:rPr>
        <w:t xml:space="preserve">los establecimientos educacionales no </w:t>
      </w:r>
      <w:r w:rsidR="00702173">
        <w:rPr>
          <w:rFonts w:ascii="Times New Roman" w:hAnsi="Times New Roman" w:cs="Times New Roman"/>
          <w:sz w:val="24"/>
          <w:szCs w:val="24"/>
        </w:rPr>
        <w:t xml:space="preserve">están conformados por grupos humanos </w:t>
      </w:r>
      <w:r w:rsidR="008B3DC4">
        <w:rPr>
          <w:rFonts w:ascii="Times New Roman" w:hAnsi="Times New Roman" w:cs="Times New Roman"/>
          <w:sz w:val="24"/>
          <w:szCs w:val="24"/>
        </w:rPr>
        <w:t xml:space="preserve"> homogéneos</w:t>
      </w:r>
      <w:r w:rsidR="00702173">
        <w:rPr>
          <w:rFonts w:ascii="Times New Roman" w:hAnsi="Times New Roman" w:cs="Times New Roman"/>
          <w:sz w:val="24"/>
          <w:szCs w:val="24"/>
        </w:rPr>
        <w:t xml:space="preserve">, sino </w:t>
      </w:r>
      <w:r w:rsidR="00005C99">
        <w:rPr>
          <w:rFonts w:ascii="Times New Roman" w:hAnsi="Times New Roman" w:cs="Times New Roman"/>
          <w:sz w:val="24"/>
          <w:szCs w:val="24"/>
        </w:rPr>
        <w:t xml:space="preserve">que están conformados por grupos humanos </w:t>
      </w:r>
      <w:r w:rsidR="00702173">
        <w:rPr>
          <w:rFonts w:ascii="Times New Roman" w:hAnsi="Times New Roman" w:cs="Times New Roman"/>
          <w:sz w:val="24"/>
          <w:szCs w:val="24"/>
        </w:rPr>
        <w:t xml:space="preserve">heterogéneos. </w:t>
      </w:r>
      <w:r w:rsidR="00185A63" w:rsidRPr="00974941">
        <w:rPr>
          <w:rFonts w:ascii="Times New Roman" w:hAnsi="Times New Roman" w:cs="Times New Roman"/>
          <w:sz w:val="24"/>
          <w:szCs w:val="24"/>
        </w:rPr>
        <w:t>Debemos partir del supuesto que las diferencias</w:t>
      </w:r>
      <w:r>
        <w:rPr>
          <w:rFonts w:ascii="Times New Roman" w:hAnsi="Times New Roman" w:cs="Times New Roman"/>
          <w:sz w:val="24"/>
          <w:szCs w:val="24"/>
        </w:rPr>
        <w:t xml:space="preserve"> que nos constituyen </w:t>
      </w:r>
      <w:r w:rsidR="00185A63" w:rsidRPr="00974941">
        <w:rPr>
          <w:rFonts w:ascii="Times New Roman" w:hAnsi="Times New Roman" w:cs="Times New Roman"/>
          <w:sz w:val="24"/>
          <w:szCs w:val="24"/>
        </w:rPr>
        <w:t xml:space="preserve"> se consideran enriquecedoras siempre </w:t>
      </w:r>
      <w:r w:rsidR="007062EB">
        <w:rPr>
          <w:rFonts w:ascii="Times New Roman" w:hAnsi="Times New Roman" w:cs="Times New Roman"/>
          <w:sz w:val="24"/>
          <w:szCs w:val="24"/>
        </w:rPr>
        <w:t>y cuando lleguemos a  entender</w:t>
      </w:r>
      <w:r w:rsidR="00185A63" w:rsidRPr="00974941">
        <w:rPr>
          <w:rFonts w:ascii="Times New Roman" w:hAnsi="Times New Roman" w:cs="Times New Roman"/>
          <w:sz w:val="24"/>
          <w:szCs w:val="24"/>
        </w:rPr>
        <w:t xml:space="preserve">  en un acto de humild</w:t>
      </w:r>
      <w:r w:rsidR="0074584C">
        <w:rPr>
          <w:rFonts w:ascii="Times New Roman" w:hAnsi="Times New Roman" w:cs="Times New Roman"/>
          <w:sz w:val="24"/>
          <w:szCs w:val="24"/>
        </w:rPr>
        <w:t>ad: “que a cada instante aprendemos</w:t>
      </w:r>
      <w:r w:rsidR="00185A63" w:rsidRPr="00974941">
        <w:rPr>
          <w:rFonts w:ascii="Times New Roman" w:hAnsi="Times New Roman" w:cs="Times New Roman"/>
          <w:sz w:val="24"/>
          <w:szCs w:val="24"/>
        </w:rPr>
        <w:t xml:space="preserve"> del otro”.  Solo </w:t>
      </w:r>
      <w:r w:rsidR="008B3DC4">
        <w:rPr>
          <w:rFonts w:ascii="Times New Roman" w:hAnsi="Times New Roman" w:cs="Times New Roman"/>
          <w:sz w:val="24"/>
          <w:szCs w:val="24"/>
        </w:rPr>
        <w:t xml:space="preserve">así, </w:t>
      </w:r>
      <w:r w:rsidR="00185A63" w:rsidRPr="00974941">
        <w:rPr>
          <w:rFonts w:ascii="Times New Roman" w:hAnsi="Times New Roman" w:cs="Times New Roman"/>
          <w:sz w:val="24"/>
          <w:szCs w:val="24"/>
        </w:rPr>
        <w:t>será p</w:t>
      </w:r>
      <w:r w:rsidR="00702173">
        <w:rPr>
          <w:rFonts w:ascii="Times New Roman" w:hAnsi="Times New Roman" w:cs="Times New Roman"/>
          <w:sz w:val="24"/>
          <w:szCs w:val="24"/>
        </w:rPr>
        <w:t>osible trabajar en grupos abigarrados</w:t>
      </w:r>
      <w:r w:rsidR="008C60F5">
        <w:rPr>
          <w:rFonts w:ascii="Times New Roman" w:hAnsi="Times New Roman" w:cs="Times New Roman"/>
          <w:sz w:val="24"/>
          <w:szCs w:val="24"/>
        </w:rPr>
        <w:t xml:space="preserve"> respetando las diversas formas de </w:t>
      </w:r>
      <w:r w:rsidR="008821EB">
        <w:rPr>
          <w:rFonts w:ascii="Times New Roman" w:hAnsi="Times New Roman" w:cs="Times New Roman"/>
          <w:sz w:val="24"/>
          <w:szCs w:val="24"/>
        </w:rPr>
        <w:t>comprender</w:t>
      </w:r>
      <w:r w:rsidR="0074584C">
        <w:rPr>
          <w:rFonts w:ascii="Times New Roman" w:hAnsi="Times New Roman" w:cs="Times New Roman"/>
          <w:sz w:val="24"/>
          <w:szCs w:val="24"/>
        </w:rPr>
        <w:t xml:space="preserve">, </w:t>
      </w:r>
      <w:r w:rsidR="006B2BA2">
        <w:rPr>
          <w:rFonts w:ascii="Times New Roman" w:hAnsi="Times New Roman" w:cs="Times New Roman"/>
          <w:sz w:val="24"/>
          <w:szCs w:val="24"/>
        </w:rPr>
        <w:t xml:space="preserve">de </w:t>
      </w:r>
      <w:r w:rsidR="0074584C">
        <w:rPr>
          <w:rFonts w:ascii="Times New Roman" w:hAnsi="Times New Roman" w:cs="Times New Roman"/>
          <w:sz w:val="24"/>
          <w:szCs w:val="24"/>
        </w:rPr>
        <w:t>actuar</w:t>
      </w:r>
      <w:r w:rsidR="0008524E">
        <w:rPr>
          <w:rFonts w:ascii="Times New Roman" w:hAnsi="Times New Roman" w:cs="Times New Roman"/>
          <w:sz w:val="24"/>
          <w:szCs w:val="24"/>
        </w:rPr>
        <w:t xml:space="preserve"> y </w:t>
      </w:r>
      <w:r w:rsidR="006B2BA2">
        <w:rPr>
          <w:rFonts w:ascii="Times New Roman" w:hAnsi="Times New Roman" w:cs="Times New Roman"/>
          <w:sz w:val="24"/>
          <w:szCs w:val="24"/>
        </w:rPr>
        <w:t>de sentir todo aquello</w:t>
      </w:r>
      <w:r w:rsidR="0008524E">
        <w:rPr>
          <w:rFonts w:ascii="Times New Roman" w:hAnsi="Times New Roman" w:cs="Times New Roman"/>
          <w:sz w:val="24"/>
          <w:szCs w:val="24"/>
        </w:rPr>
        <w:t xml:space="preserve"> que nos rodea</w:t>
      </w:r>
      <w:r w:rsidR="00702173">
        <w:rPr>
          <w:rFonts w:ascii="Times New Roman" w:hAnsi="Times New Roman" w:cs="Times New Roman"/>
          <w:sz w:val="24"/>
          <w:szCs w:val="24"/>
        </w:rPr>
        <w:t xml:space="preserve">. </w:t>
      </w:r>
      <w:r w:rsidR="0008524E">
        <w:rPr>
          <w:rFonts w:ascii="Times New Roman" w:hAnsi="Times New Roman" w:cs="Times New Roman"/>
          <w:sz w:val="24"/>
          <w:szCs w:val="24"/>
        </w:rPr>
        <w:t xml:space="preserve">Por ello, es crucial </w:t>
      </w:r>
      <w:r w:rsidR="008B3DC4">
        <w:rPr>
          <w:rFonts w:ascii="Times New Roman" w:hAnsi="Times New Roman" w:cs="Times New Roman"/>
          <w:sz w:val="24"/>
          <w:szCs w:val="24"/>
        </w:rPr>
        <w:t xml:space="preserve"> </w:t>
      </w:r>
      <w:r w:rsidR="0008524E">
        <w:rPr>
          <w:rFonts w:ascii="Times New Roman" w:hAnsi="Times New Roman" w:cs="Times New Roman"/>
          <w:sz w:val="24"/>
          <w:szCs w:val="24"/>
        </w:rPr>
        <w:t>dejar</w:t>
      </w:r>
      <w:r w:rsidR="005C200D">
        <w:rPr>
          <w:rFonts w:ascii="Times New Roman" w:hAnsi="Times New Roman" w:cs="Times New Roman"/>
          <w:sz w:val="24"/>
          <w:szCs w:val="24"/>
        </w:rPr>
        <w:t xml:space="preserve"> de lado el afán de igualar</w:t>
      </w:r>
      <w:r w:rsidR="00DD72B4">
        <w:rPr>
          <w:rFonts w:ascii="Times New Roman" w:hAnsi="Times New Roman" w:cs="Times New Roman"/>
          <w:sz w:val="24"/>
          <w:szCs w:val="24"/>
        </w:rPr>
        <w:t xml:space="preserve"> a l</w:t>
      </w:r>
      <w:r w:rsidR="00E2291B">
        <w:rPr>
          <w:rFonts w:ascii="Times New Roman" w:hAnsi="Times New Roman" w:cs="Times New Roman"/>
          <w:sz w:val="24"/>
          <w:szCs w:val="24"/>
        </w:rPr>
        <w:t>os estudiantes l</w:t>
      </w:r>
      <w:r w:rsidR="008B3DC4">
        <w:rPr>
          <w:rFonts w:ascii="Times New Roman" w:hAnsi="Times New Roman" w:cs="Times New Roman"/>
          <w:sz w:val="24"/>
          <w:szCs w:val="24"/>
        </w:rPr>
        <w:t>o que es evidente, por ejemplo</w:t>
      </w:r>
      <w:r w:rsidR="005D7797">
        <w:rPr>
          <w:rFonts w:ascii="Times New Roman" w:hAnsi="Times New Roman" w:cs="Times New Roman"/>
          <w:sz w:val="24"/>
          <w:szCs w:val="24"/>
        </w:rPr>
        <w:t>;</w:t>
      </w:r>
      <w:r w:rsidR="008B3DC4">
        <w:rPr>
          <w:rFonts w:ascii="Times New Roman" w:hAnsi="Times New Roman" w:cs="Times New Roman"/>
          <w:sz w:val="24"/>
          <w:szCs w:val="24"/>
        </w:rPr>
        <w:t xml:space="preserve"> al momento de evaluar</w:t>
      </w:r>
      <w:r w:rsidR="007504C1">
        <w:rPr>
          <w:rFonts w:ascii="Times New Roman" w:hAnsi="Times New Roman" w:cs="Times New Roman"/>
          <w:sz w:val="24"/>
          <w:szCs w:val="24"/>
        </w:rPr>
        <w:t xml:space="preserve"> de modo </w:t>
      </w:r>
      <w:r w:rsidR="0074584C">
        <w:rPr>
          <w:rFonts w:ascii="Times New Roman" w:hAnsi="Times New Roman" w:cs="Times New Roman"/>
          <w:sz w:val="24"/>
          <w:szCs w:val="24"/>
        </w:rPr>
        <w:t>homogéneo</w:t>
      </w:r>
      <w:r w:rsidR="00185A63" w:rsidRPr="00974941">
        <w:rPr>
          <w:rFonts w:ascii="Times New Roman" w:hAnsi="Times New Roman" w:cs="Times New Roman"/>
          <w:sz w:val="24"/>
          <w:szCs w:val="24"/>
        </w:rPr>
        <w:t xml:space="preserve">. </w:t>
      </w:r>
    </w:p>
    <w:p w:rsidR="00005C99" w:rsidRPr="00143C97" w:rsidRDefault="00005C99" w:rsidP="00005C99">
      <w:pPr>
        <w:tabs>
          <w:tab w:val="left" w:pos="5245"/>
        </w:tabs>
        <w:spacing w:line="480" w:lineRule="auto"/>
        <w:jc w:val="both"/>
        <w:rPr>
          <w:rFonts w:ascii="Arial" w:hAnsi="Arial" w:cs="Arial"/>
          <w:b/>
        </w:rPr>
      </w:pPr>
      <w:r w:rsidRPr="00143C97">
        <w:rPr>
          <w:rFonts w:ascii="Arial" w:hAnsi="Arial" w:cs="Arial"/>
          <w:b/>
        </w:rPr>
        <w:t>Palabras claves: respeto a la diferenc</w:t>
      </w:r>
      <w:r>
        <w:rPr>
          <w:rFonts w:ascii="Arial" w:hAnsi="Arial" w:cs="Arial"/>
          <w:b/>
        </w:rPr>
        <w:t xml:space="preserve">ia, heterogeneidad, diversidad e </w:t>
      </w:r>
      <w:r w:rsidRPr="00143C97">
        <w:rPr>
          <w:rFonts w:ascii="Arial" w:hAnsi="Arial" w:cs="Arial"/>
          <w:b/>
        </w:rPr>
        <w:t>h</w:t>
      </w:r>
      <w:r>
        <w:rPr>
          <w:rFonts w:ascii="Arial" w:hAnsi="Arial" w:cs="Arial"/>
          <w:b/>
        </w:rPr>
        <w:t>ibridez.</w:t>
      </w:r>
    </w:p>
    <w:p w:rsidR="00185A63" w:rsidRDefault="00185A63" w:rsidP="00005C99">
      <w:pPr>
        <w:spacing w:line="480" w:lineRule="auto"/>
        <w:ind w:firstLine="708"/>
        <w:jc w:val="both"/>
        <w:rPr>
          <w:rFonts w:ascii="Times New Roman" w:hAnsi="Times New Roman" w:cs="Times New Roman"/>
          <w:sz w:val="24"/>
          <w:szCs w:val="24"/>
        </w:rPr>
      </w:pPr>
      <w:r w:rsidRPr="00974941">
        <w:rPr>
          <w:rFonts w:ascii="Times New Roman" w:hAnsi="Times New Roman" w:cs="Times New Roman"/>
          <w:sz w:val="24"/>
          <w:szCs w:val="24"/>
        </w:rPr>
        <w:lastRenderedPageBreak/>
        <w:t xml:space="preserve"> </w:t>
      </w:r>
      <w:r w:rsidR="008B3DC4">
        <w:rPr>
          <w:rFonts w:ascii="Times New Roman" w:hAnsi="Times New Roman" w:cs="Times New Roman"/>
          <w:sz w:val="24"/>
          <w:szCs w:val="24"/>
        </w:rPr>
        <w:t>L</w:t>
      </w:r>
      <w:r w:rsidRPr="00974941">
        <w:rPr>
          <w:rFonts w:ascii="Times New Roman" w:hAnsi="Times New Roman" w:cs="Times New Roman"/>
          <w:sz w:val="24"/>
          <w:szCs w:val="24"/>
        </w:rPr>
        <w:t>a escuela es un espacio que puede propiciar esta interacción</w:t>
      </w:r>
      <w:r w:rsidR="008B3DC4">
        <w:rPr>
          <w:rFonts w:ascii="Times New Roman" w:hAnsi="Times New Roman" w:cs="Times New Roman"/>
          <w:sz w:val="24"/>
          <w:szCs w:val="24"/>
        </w:rPr>
        <w:t xml:space="preserve"> donde se respete la diferencia que cada estudiante posee</w:t>
      </w:r>
      <w:r w:rsidRPr="00974941">
        <w:rPr>
          <w:rFonts w:ascii="Times New Roman" w:hAnsi="Times New Roman" w:cs="Times New Roman"/>
          <w:sz w:val="24"/>
          <w:szCs w:val="24"/>
        </w:rPr>
        <w:t>.  Aquí se puede preparar a estudiantes para vivir y convivir en e</w:t>
      </w:r>
      <w:r w:rsidR="005C200D">
        <w:rPr>
          <w:rFonts w:ascii="Times New Roman" w:hAnsi="Times New Roman" w:cs="Times New Roman"/>
          <w:sz w:val="24"/>
          <w:szCs w:val="24"/>
        </w:rPr>
        <w:t>ntornos cambiantes y variados</w:t>
      </w:r>
      <w:r w:rsidR="007062EB">
        <w:rPr>
          <w:rFonts w:ascii="Times New Roman" w:hAnsi="Times New Roman" w:cs="Times New Roman"/>
          <w:sz w:val="24"/>
          <w:szCs w:val="24"/>
        </w:rPr>
        <w:t xml:space="preserve"> respetando la heterogeneidad</w:t>
      </w:r>
      <w:r w:rsidRPr="00974941">
        <w:rPr>
          <w:rFonts w:ascii="Times New Roman" w:hAnsi="Times New Roman" w:cs="Times New Roman"/>
          <w:sz w:val="24"/>
          <w:szCs w:val="24"/>
        </w:rPr>
        <w:t>.</w:t>
      </w:r>
    </w:p>
    <w:p w:rsidR="007504C1" w:rsidRPr="007504C1" w:rsidRDefault="007504C1" w:rsidP="007504C1">
      <w:pPr>
        <w:spacing w:line="240" w:lineRule="auto"/>
        <w:ind w:left="1416"/>
        <w:jc w:val="both"/>
        <w:rPr>
          <w:rFonts w:ascii="Times New Roman" w:hAnsi="Times New Roman" w:cs="Times New Roman"/>
          <w:sz w:val="20"/>
          <w:szCs w:val="20"/>
        </w:rPr>
      </w:pPr>
      <w:proofErr w:type="gramStart"/>
      <w:r w:rsidRPr="007504C1">
        <w:rPr>
          <w:rFonts w:ascii="Times New Roman" w:hAnsi="Times New Roman" w:cs="Times New Roman"/>
          <w:bCs/>
          <w:sz w:val="20"/>
          <w:szCs w:val="20"/>
        </w:rPr>
        <w:t>aprehender</w:t>
      </w:r>
      <w:proofErr w:type="gramEnd"/>
      <w:r w:rsidRPr="007504C1">
        <w:rPr>
          <w:rFonts w:ascii="Times New Roman" w:hAnsi="Times New Roman" w:cs="Times New Roman"/>
          <w:bCs/>
          <w:sz w:val="20"/>
          <w:szCs w:val="20"/>
        </w:rPr>
        <w:t xml:space="preserve"> lo diverso, lo diferente, lo dinámico y lo apacible, la heterogeneidad misma, porque de que todos somos diferentes, es lo único verdadero y enriquecedoram</w:t>
      </w:r>
      <w:r w:rsidR="00F77767">
        <w:rPr>
          <w:rFonts w:ascii="Times New Roman" w:hAnsi="Times New Roman" w:cs="Times New Roman"/>
          <w:bCs/>
          <w:sz w:val="20"/>
          <w:szCs w:val="20"/>
        </w:rPr>
        <w:t>ente cierto</w:t>
      </w:r>
      <w:r w:rsidR="00E2291B">
        <w:rPr>
          <w:rFonts w:ascii="Times New Roman" w:hAnsi="Times New Roman" w:cs="Times New Roman"/>
          <w:bCs/>
          <w:sz w:val="20"/>
          <w:szCs w:val="20"/>
        </w:rPr>
        <w:t xml:space="preserve"> (</w:t>
      </w:r>
      <w:r w:rsidR="00E2291B" w:rsidRPr="00526862">
        <w:rPr>
          <w:rFonts w:ascii="Times New Roman" w:hAnsi="Times New Roman" w:cs="Times New Roman"/>
          <w:bCs/>
          <w:i/>
          <w:sz w:val="20"/>
          <w:szCs w:val="20"/>
        </w:rPr>
        <w:t xml:space="preserve">Principios </w:t>
      </w:r>
      <w:r w:rsidR="00526862" w:rsidRPr="00526862">
        <w:rPr>
          <w:rFonts w:ascii="Times New Roman" w:hAnsi="Times New Roman" w:cs="Times New Roman"/>
          <w:bCs/>
          <w:i/>
          <w:sz w:val="20"/>
          <w:szCs w:val="20"/>
        </w:rPr>
        <w:t>P</w:t>
      </w:r>
      <w:r w:rsidR="00E2291B" w:rsidRPr="00526862">
        <w:rPr>
          <w:rFonts w:ascii="Times New Roman" w:hAnsi="Times New Roman" w:cs="Times New Roman"/>
          <w:bCs/>
          <w:i/>
          <w:sz w:val="20"/>
          <w:szCs w:val="20"/>
        </w:rPr>
        <w:t xml:space="preserve">edagógicos </w:t>
      </w:r>
      <w:proofErr w:type="spellStart"/>
      <w:r w:rsidR="00E2291B" w:rsidRPr="00526862">
        <w:rPr>
          <w:rFonts w:ascii="Times New Roman" w:hAnsi="Times New Roman" w:cs="Times New Roman"/>
          <w:bCs/>
          <w:i/>
          <w:sz w:val="20"/>
          <w:szCs w:val="20"/>
        </w:rPr>
        <w:t>freirianos</w:t>
      </w:r>
      <w:proofErr w:type="spellEnd"/>
      <w:r w:rsidR="00E2291B" w:rsidRPr="00526862">
        <w:rPr>
          <w:rFonts w:ascii="Times New Roman" w:hAnsi="Times New Roman" w:cs="Times New Roman"/>
          <w:bCs/>
          <w:i/>
          <w:sz w:val="20"/>
          <w:szCs w:val="20"/>
        </w:rPr>
        <w:t xml:space="preserve"> para una escuela inclusiva</w:t>
      </w:r>
      <w:r w:rsidR="00526862">
        <w:rPr>
          <w:rFonts w:ascii="Times New Roman" w:hAnsi="Times New Roman" w:cs="Times New Roman"/>
          <w:bCs/>
          <w:sz w:val="20"/>
          <w:szCs w:val="20"/>
        </w:rPr>
        <w:t xml:space="preserve">, </w:t>
      </w:r>
      <w:r w:rsidR="00E2291B">
        <w:rPr>
          <w:rFonts w:ascii="Times New Roman" w:hAnsi="Times New Roman" w:cs="Times New Roman"/>
          <w:bCs/>
          <w:sz w:val="20"/>
          <w:szCs w:val="20"/>
        </w:rPr>
        <w:t>2016</w:t>
      </w:r>
      <w:r w:rsidRPr="007504C1">
        <w:rPr>
          <w:rFonts w:ascii="Times New Roman" w:hAnsi="Times New Roman" w:cs="Times New Roman"/>
          <w:bCs/>
          <w:sz w:val="20"/>
          <w:szCs w:val="20"/>
        </w:rPr>
        <w:t>).</w:t>
      </w:r>
    </w:p>
    <w:p w:rsidR="00324414" w:rsidRPr="00974941" w:rsidRDefault="005C200D" w:rsidP="008B3DC4">
      <w:pPr>
        <w:spacing w:line="480" w:lineRule="auto"/>
        <w:ind w:firstLine="708"/>
        <w:jc w:val="both"/>
        <w:rPr>
          <w:rFonts w:ascii="Times New Roman" w:hAnsi="Times New Roman" w:cs="Times New Roman"/>
          <w:sz w:val="24"/>
          <w:szCs w:val="24"/>
        </w:rPr>
      </w:pPr>
      <w:r>
        <w:rPr>
          <w:rFonts w:ascii="Times New Roman" w:hAnsi="Times New Roman" w:cs="Times New Roman"/>
          <w:sz w:val="24"/>
          <w:szCs w:val="24"/>
        </w:rPr>
        <w:t>El valor a la diferencia entonces,</w:t>
      </w:r>
      <w:r w:rsidR="00E2291B">
        <w:rPr>
          <w:rFonts w:ascii="Times New Roman" w:hAnsi="Times New Roman" w:cs="Times New Roman"/>
          <w:sz w:val="24"/>
          <w:szCs w:val="24"/>
        </w:rPr>
        <w:t xml:space="preserve"> según lo expresado por Paulo Freire</w:t>
      </w:r>
      <w:r>
        <w:rPr>
          <w:rFonts w:ascii="Times New Roman" w:hAnsi="Times New Roman" w:cs="Times New Roman"/>
          <w:sz w:val="24"/>
          <w:szCs w:val="24"/>
        </w:rPr>
        <w:t xml:space="preserve"> es fundamental para avanzar en esta tar</w:t>
      </w:r>
      <w:r w:rsidR="00DD72B4">
        <w:rPr>
          <w:rFonts w:ascii="Times New Roman" w:hAnsi="Times New Roman" w:cs="Times New Roman"/>
          <w:sz w:val="24"/>
          <w:szCs w:val="24"/>
        </w:rPr>
        <w:t>e</w:t>
      </w:r>
      <w:r>
        <w:rPr>
          <w:rFonts w:ascii="Times New Roman" w:hAnsi="Times New Roman" w:cs="Times New Roman"/>
          <w:sz w:val="24"/>
          <w:szCs w:val="24"/>
        </w:rPr>
        <w:t>a que nos compete a to</w:t>
      </w:r>
      <w:r w:rsidR="008C60F5">
        <w:rPr>
          <w:rFonts w:ascii="Times New Roman" w:hAnsi="Times New Roman" w:cs="Times New Roman"/>
          <w:sz w:val="24"/>
          <w:szCs w:val="24"/>
        </w:rPr>
        <w:t xml:space="preserve">dos los docentes que anhelamos </w:t>
      </w:r>
      <w:r>
        <w:rPr>
          <w:rFonts w:ascii="Times New Roman" w:hAnsi="Times New Roman" w:cs="Times New Roman"/>
          <w:sz w:val="24"/>
          <w:szCs w:val="24"/>
        </w:rPr>
        <w:t xml:space="preserve">mejorar la calidad de la educación. </w:t>
      </w:r>
      <w:r w:rsidR="00324414" w:rsidRPr="00974941">
        <w:rPr>
          <w:rFonts w:ascii="Times New Roman" w:hAnsi="Times New Roman" w:cs="Times New Roman"/>
          <w:sz w:val="24"/>
          <w:szCs w:val="24"/>
        </w:rPr>
        <w:t>¿</w:t>
      </w:r>
      <w:r>
        <w:rPr>
          <w:rFonts w:ascii="Times New Roman" w:hAnsi="Times New Roman" w:cs="Times New Roman"/>
          <w:sz w:val="24"/>
          <w:szCs w:val="24"/>
        </w:rPr>
        <w:t>Pero,</w:t>
      </w:r>
      <w:r w:rsidR="00324414" w:rsidRPr="00974941">
        <w:rPr>
          <w:rFonts w:ascii="Times New Roman" w:hAnsi="Times New Roman" w:cs="Times New Roman"/>
          <w:sz w:val="24"/>
          <w:szCs w:val="24"/>
        </w:rPr>
        <w:t xml:space="preserve"> qué ha sucedido a través de la historia cuando la mayoría de las personas se encuentran frente al otro? Al respecto Tzvetan Todorov en </w:t>
      </w:r>
      <w:r w:rsidR="00324414" w:rsidRPr="00974941">
        <w:rPr>
          <w:rFonts w:ascii="Times New Roman" w:hAnsi="Times New Roman" w:cs="Times New Roman"/>
          <w:i/>
          <w:iCs/>
          <w:sz w:val="24"/>
          <w:szCs w:val="24"/>
        </w:rPr>
        <w:t>La conquista de América.  El problema del otro</w:t>
      </w:r>
      <w:r w:rsidR="00324414" w:rsidRPr="00974941">
        <w:rPr>
          <w:rFonts w:ascii="Times New Roman" w:hAnsi="Times New Roman" w:cs="Times New Roman"/>
          <w:sz w:val="24"/>
          <w:szCs w:val="24"/>
        </w:rPr>
        <w:t>; señala</w:t>
      </w:r>
      <w:r>
        <w:rPr>
          <w:rFonts w:ascii="Times New Roman" w:hAnsi="Times New Roman" w:cs="Times New Roman"/>
          <w:sz w:val="24"/>
          <w:szCs w:val="24"/>
        </w:rPr>
        <w:t xml:space="preserve"> que al no </w:t>
      </w:r>
      <w:r w:rsidR="00324414" w:rsidRPr="00974941">
        <w:rPr>
          <w:rFonts w:ascii="Times New Roman" w:hAnsi="Times New Roman" w:cs="Times New Roman"/>
          <w:sz w:val="24"/>
          <w:szCs w:val="24"/>
        </w:rPr>
        <w:t>reconoce</w:t>
      </w:r>
      <w:r>
        <w:rPr>
          <w:rFonts w:ascii="Times New Roman" w:hAnsi="Times New Roman" w:cs="Times New Roman"/>
          <w:sz w:val="24"/>
          <w:szCs w:val="24"/>
        </w:rPr>
        <w:t>r</w:t>
      </w:r>
      <w:r w:rsidR="00324414" w:rsidRPr="00974941">
        <w:rPr>
          <w:rFonts w:ascii="Times New Roman" w:hAnsi="Times New Roman" w:cs="Times New Roman"/>
          <w:sz w:val="24"/>
          <w:szCs w:val="24"/>
        </w:rPr>
        <w:t xml:space="preserve"> la diferencia, se niega al otro, se le invisibiliza.</w:t>
      </w:r>
    </w:p>
    <w:p w:rsidR="00324414" w:rsidRPr="005C200D" w:rsidRDefault="00324414" w:rsidP="005C200D">
      <w:pPr>
        <w:spacing w:line="240" w:lineRule="auto"/>
        <w:ind w:left="1416"/>
        <w:jc w:val="both"/>
        <w:rPr>
          <w:rFonts w:ascii="Times New Roman" w:hAnsi="Times New Roman" w:cs="Times New Roman"/>
          <w:sz w:val="20"/>
          <w:szCs w:val="20"/>
        </w:rPr>
      </w:pPr>
      <w:proofErr w:type="gramStart"/>
      <w:r w:rsidRPr="005C200D">
        <w:rPr>
          <w:rFonts w:ascii="Times New Roman" w:hAnsi="Times New Roman" w:cs="Times New Roman"/>
          <w:bCs/>
          <w:sz w:val="20"/>
          <w:szCs w:val="20"/>
        </w:rPr>
        <w:t>la</w:t>
      </w:r>
      <w:proofErr w:type="gramEnd"/>
      <w:r w:rsidRPr="005C200D">
        <w:rPr>
          <w:rFonts w:ascii="Times New Roman" w:hAnsi="Times New Roman" w:cs="Times New Roman"/>
          <w:bCs/>
          <w:sz w:val="20"/>
          <w:szCs w:val="20"/>
        </w:rPr>
        <w:t xml:space="preserve"> actitud de Colón respecto a los indios descansa en la manera que tiene de percibirlos. Se podrían distinguir en ella dos componentes, que se vuelven a encontrar en el siglo siguiente y, prácticamente, hasta nuestros  días en la relación de todo colonizador con el colonizado; ya habíamos observado el germen de estas dos actitudes en la relación de Colón con el otro. O bien piensa en los indios (aunque no utilice estos términos) como seres humanos completos, que tienen los mismos derechos que él, pero entonces no sólo los ve iguales, sino también idénticos, y esta conducta desemboca en el asimilacionismo, en la proyección de los propios valores en los demás. O bien parte de la diferencia, pero ésta se traduce inmediatamente en términos de superioridad e inferioridad (en su caso, evidentemente, los inferiores son los indios); se niega la existencia de una sustancia humana realmente otra, que pueda no ser un simple estado imperfecto de uno mismo. Estas dos figuras elementales de la experiencia de la alteridad descansaba en el egocentrismo, en la identificación de los propios valores con los valores en general, del propio yo con el universo; en la convicción de que el mundo es uno (2003:50).</w:t>
      </w:r>
    </w:p>
    <w:p w:rsidR="00F77767" w:rsidRDefault="005C200D" w:rsidP="008C60F5">
      <w:pPr>
        <w:spacing w:line="480" w:lineRule="auto"/>
        <w:ind w:firstLine="360"/>
        <w:jc w:val="both"/>
        <w:rPr>
          <w:rFonts w:ascii="Times New Roman" w:hAnsi="Times New Roman" w:cs="Times New Roman"/>
          <w:sz w:val="24"/>
          <w:szCs w:val="24"/>
        </w:rPr>
      </w:pPr>
      <w:r>
        <w:rPr>
          <w:rFonts w:ascii="Times New Roman" w:hAnsi="Times New Roman" w:cs="Times New Roman"/>
          <w:sz w:val="24"/>
          <w:szCs w:val="24"/>
        </w:rPr>
        <w:t>L</w:t>
      </w:r>
      <w:r w:rsidR="00F74742" w:rsidRPr="00974941">
        <w:rPr>
          <w:rFonts w:ascii="Times New Roman" w:hAnsi="Times New Roman" w:cs="Times New Roman"/>
          <w:sz w:val="24"/>
          <w:szCs w:val="24"/>
        </w:rPr>
        <w:t xml:space="preserve">as escuelas son lugares donde </w:t>
      </w:r>
      <w:r w:rsidR="00F77767">
        <w:rPr>
          <w:rFonts w:ascii="Times New Roman" w:hAnsi="Times New Roman" w:cs="Times New Roman"/>
          <w:sz w:val="24"/>
          <w:szCs w:val="24"/>
        </w:rPr>
        <w:t>observamos la riqueza de las diferencias</w:t>
      </w:r>
      <w:r w:rsidR="008C60F5">
        <w:rPr>
          <w:rFonts w:ascii="Times New Roman" w:hAnsi="Times New Roman" w:cs="Times New Roman"/>
          <w:sz w:val="24"/>
          <w:szCs w:val="24"/>
        </w:rPr>
        <w:t>, por ello debemos tomar conciencia que el mundo no es uno, es diverso. Nuestra comunidad da cuenta de</w:t>
      </w:r>
      <w:r w:rsidR="00942F49">
        <w:rPr>
          <w:rFonts w:ascii="Times New Roman" w:hAnsi="Times New Roman" w:cs="Times New Roman"/>
          <w:sz w:val="24"/>
          <w:szCs w:val="24"/>
        </w:rPr>
        <w:t xml:space="preserve"> esta pluralidad</w:t>
      </w:r>
      <w:r w:rsidR="00F74742" w:rsidRPr="00974941">
        <w:rPr>
          <w:rFonts w:ascii="Times New Roman" w:hAnsi="Times New Roman" w:cs="Times New Roman"/>
          <w:sz w:val="24"/>
          <w:szCs w:val="24"/>
        </w:rPr>
        <w:t xml:space="preserve">: de género, de capacidades, de intereses </w:t>
      </w:r>
      <w:r w:rsidR="008C60F5">
        <w:rPr>
          <w:rFonts w:ascii="Times New Roman" w:hAnsi="Times New Roman" w:cs="Times New Roman"/>
          <w:sz w:val="24"/>
          <w:szCs w:val="24"/>
        </w:rPr>
        <w:t xml:space="preserve">y gustos, de lenguas, de raza, de </w:t>
      </w:r>
      <w:r w:rsidR="00F273E8">
        <w:rPr>
          <w:rFonts w:ascii="Times New Roman" w:hAnsi="Times New Roman" w:cs="Times New Roman"/>
          <w:sz w:val="24"/>
          <w:szCs w:val="24"/>
        </w:rPr>
        <w:t xml:space="preserve">culturas que buscan coexistir. </w:t>
      </w:r>
      <w:r w:rsidR="00F77767">
        <w:rPr>
          <w:rFonts w:ascii="Times New Roman" w:hAnsi="Times New Roman" w:cs="Times New Roman"/>
          <w:sz w:val="24"/>
          <w:szCs w:val="24"/>
        </w:rPr>
        <w:t xml:space="preserve">Pero, </w:t>
      </w:r>
      <w:r w:rsidR="00F74742" w:rsidRPr="00974941">
        <w:rPr>
          <w:rFonts w:ascii="Times New Roman" w:hAnsi="Times New Roman" w:cs="Times New Roman"/>
          <w:sz w:val="24"/>
          <w:szCs w:val="24"/>
        </w:rPr>
        <w:t>¿cómo se trata esta diversidad?</w:t>
      </w:r>
      <w:r w:rsidR="00F273E8">
        <w:rPr>
          <w:rFonts w:ascii="Times New Roman" w:hAnsi="Times New Roman" w:cs="Times New Roman"/>
          <w:sz w:val="24"/>
          <w:szCs w:val="24"/>
        </w:rPr>
        <w:t>, es un</w:t>
      </w:r>
      <w:r w:rsidR="008600CB">
        <w:rPr>
          <w:rFonts w:ascii="Times New Roman" w:hAnsi="Times New Roman" w:cs="Times New Roman"/>
          <w:sz w:val="24"/>
          <w:szCs w:val="24"/>
        </w:rPr>
        <w:t>a</w:t>
      </w:r>
      <w:r w:rsidR="00F273E8">
        <w:rPr>
          <w:rFonts w:ascii="Times New Roman" w:hAnsi="Times New Roman" w:cs="Times New Roman"/>
          <w:sz w:val="24"/>
          <w:szCs w:val="24"/>
        </w:rPr>
        <w:t xml:space="preserve"> pregunta que nosotros l</w:t>
      </w:r>
      <w:r w:rsidR="0082582F">
        <w:rPr>
          <w:rFonts w:ascii="Times New Roman" w:hAnsi="Times New Roman" w:cs="Times New Roman"/>
          <w:sz w:val="24"/>
          <w:szCs w:val="24"/>
        </w:rPr>
        <w:t>os docentes debem</w:t>
      </w:r>
      <w:r w:rsidR="008600CB">
        <w:rPr>
          <w:rFonts w:ascii="Times New Roman" w:hAnsi="Times New Roman" w:cs="Times New Roman"/>
          <w:sz w:val="24"/>
          <w:szCs w:val="24"/>
        </w:rPr>
        <w:t>os hacernos;</w:t>
      </w:r>
      <w:r w:rsidR="007062EB">
        <w:rPr>
          <w:rFonts w:ascii="Times New Roman" w:hAnsi="Times New Roman" w:cs="Times New Roman"/>
          <w:sz w:val="24"/>
          <w:szCs w:val="24"/>
        </w:rPr>
        <w:t xml:space="preserve"> </w:t>
      </w:r>
      <w:r w:rsidR="0082582F">
        <w:rPr>
          <w:rFonts w:ascii="Times New Roman" w:hAnsi="Times New Roman" w:cs="Times New Roman"/>
          <w:sz w:val="24"/>
          <w:szCs w:val="24"/>
        </w:rPr>
        <w:t>t</w:t>
      </w:r>
      <w:r w:rsidR="007062EB">
        <w:rPr>
          <w:rFonts w:ascii="Times New Roman" w:hAnsi="Times New Roman" w:cs="Times New Roman"/>
          <w:sz w:val="24"/>
          <w:szCs w:val="24"/>
        </w:rPr>
        <w:t>ambién debemos</w:t>
      </w:r>
      <w:r w:rsidR="0082582F">
        <w:rPr>
          <w:rFonts w:ascii="Times New Roman" w:hAnsi="Times New Roman" w:cs="Times New Roman"/>
          <w:sz w:val="24"/>
          <w:szCs w:val="24"/>
        </w:rPr>
        <w:t xml:space="preserve"> b</w:t>
      </w:r>
      <w:r w:rsidR="00F273E8">
        <w:rPr>
          <w:rFonts w:ascii="Times New Roman" w:hAnsi="Times New Roman" w:cs="Times New Roman"/>
          <w:sz w:val="24"/>
          <w:szCs w:val="24"/>
        </w:rPr>
        <w:t xml:space="preserve">uscar </w:t>
      </w:r>
      <w:r w:rsidR="0082582F">
        <w:rPr>
          <w:rFonts w:ascii="Times New Roman" w:hAnsi="Times New Roman" w:cs="Times New Roman"/>
          <w:sz w:val="24"/>
          <w:szCs w:val="24"/>
        </w:rPr>
        <w:t xml:space="preserve">e investigar </w:t>
      </w:r>
      <w:r w:rsidR="00F273E8">
        <w:rPr>
          <w:rFonts w:ascii="Times New Roman" w:hAnsi="Times New Roman" w:cs="Times New Roman"/>
          <w:sz w:val="24"/>
          <w:szCs w:val="24"/>
        </w:rPr>
        <w:t>las formas de dar respuesta</w:t>
      </w:r>
      <w:r w:rsidR="008600CB">
        <w:rPr>
          <w:rFonts w:ascii="Times New Roman" w:hAnsi="Times New Roman" w:cs="Times New Roman"/>
          <w:sz w:val="24"/>
          <w:szCs w:val="24"/>
        </w:rPr>
        <w:t xml:space="preserve"> a esta interrogante</w:t>
      </w:r>
      <w:r w:rsidR="00F273E8">
        <w:rPr>
          <w:rFonts w:ascii="Times New Roman" w:hAnsi="Times New Roman" w:cs="Times New Roman"/>
          <w:sz w:val="24"/>
          <w:szCs w:val="24"/>
        </w:rPr>
        <w:t>.</w:t>
      </w:r>
      <w:r w:rsidR="00F74742" w:rsidRPr="00974941">
        <w:rPr>
          <w:rFonts w:ascii="Times New Roman" w:hAnsi="Times New Roman" w:cs="Times New Roman"/>
          <w:sz w:val="24"/>
          <w:szCs w:val="24"/>
        </w:rPr>
        <w:t xml:space="preserve"> </w:t>
      </w:r>
    </w:p>
    <w:p w:rsidR="004C01B4" w:rsidRPr="00B71CE6" w:rsidRDefault="00F77767" w:rsidP="004C01B4">
      <w:pPr>
        <w:shd w:val="clear" w:color="auto" w:fill="FFFFFF"/>
        <w:spacing w:after="0" w:line="240" w:lineRule="auto"/>
        <w:ind w:left="708"/>
        <w:textAlignment w:val="baseline"/>
        <w:outlineLvl w:val="0"/>
        <w:rPr>
          <w:rFonts w:ascii="Times New Roman" w:eastAsia="Times New Roman" w:hAnsi="Times New Roman" w:cs="Times New Roman"/>
          <w:kern w:val="36"/>
          <w:sz w:val="20"/>
          <w:szCs w:val="20"/>
          <w:lang w:eastAsia="es-CL"/>
        </w:rPr>
      </w:pPr>
      <w:r w:rsidRPr="005F38EC">
        <w:rPr>
          <w:rFonts w:ascii="Times New Roman" w:hAnsi="Times New Roman" w:cs="Times New Roman"/>
          <w:sz w:val="20"/>
          <w:szCs w:val="20"/>
          <w:shd w:val="clear" w:color="auto" w:fill="FFFFFF"/>
        </w:rPr>
        <w:lastRenderedPageBreak/>
        <w:t>El conocimiento didáctico contextualizado se expresa en el día a día, una parte se nutre de teoría, pero, el mayor porcentaje se desarrolla en el hacer diario, en la observación constante y en el análisis de lo que se hace en la sala de clases. Es decir, en la</w:t>
      </w:r>
      <w:r w:rsidRPr="005F38EC">
        <w:rPr>
          <w:rFonts w:ascii="Times New Roman" w:hAnsi="Times New Roman" w:cs="Times New Roman"/>
          <w:sz w:val="20"/>
          <w:szCs w:val="20"/>
          <w:shd w:val="clear" w:color="auto" w:fill="FFFFFF"/>
        </w:rPr>
        <w:t xml:space="preserve"> “reflexión sobre las </w:t>
      </w:r>
      <w:r w:rsidR="004C01B4" w:rsidRPr="005F38EC">
        <w:rPr>
          <w:rFonts w:ascii="Times New Roman" w:hAnsi="Times New Roman" w:cs="Times New Roman"/>
          <w:sz w:val="20"/>
          <w:szCs w:val="20"/>
          <w:shd w:val="clear" w:color="auto" w:fill="FFFFFF"/>
        </w:rPr>
        <w:t>prácticas</w:t>
      </w:r>
      <w:r w:rsidR="008821EB">
        <w:rPr>
          <w:rFonts w:ascii="Times New Roman" w:hAnsi="Times New Roman" w:cs="Times New Roman"/>
          <w:sz w:val="20"/>
          <w:szCs w:val="20"/>
          <w:shd w:val="clear" w:color="auto" w:fill="FFFFFF"/>
        </w:rPr>
        <w:t>”</w:t>
      </w:r>
      <w:r w:rsidR="004C01B4" w:rsidRPr="005F38EC">
        <w:rPr>
          <w:rFonts w:ascii="Times New Roman" w:hAnsi="Times New Roman" w:cs="Times New Roman"/>
          <w:sz w:val="20"/>
          <w:szCs w:val="20"/>
          <w:shd w:val="clear" w:color="auto" w:fill="FFFFFF"/>
        </w:rPr>
        <w:t xml:space="preserve"> (</w:t>
      </w:r>
      <w:r w:rsidR="004C01B4" w:rsidRPr="00B71CE6">
        <w:rPr>
          <w:rFonts w:ascii="Times New Roman" w:eastAsia="Times New Roman" w:hAnsi="Times New Roman" w:cs="Times New Roman"/>
          <w:kern w:val="36"/>
          <w:sz w:val="20"/>
          <w:szCs w:val="20"/>
          <w:lang w:eastAsia="es-CL"/>
        </w:rPr>
        <w:t xml:space="preserve">Tarea para la </w:t>
      </w:r>
      <w:r w:rsidR="004C01B4" w:rsidRPr="005F38EC">
        <w:rPr>
          <w:rFonts w:ascii="Times New Roman" w:eastAsia="Times New Roman" w:hAnsi="Times New Roman" w:cs="Times New Roman"/>
          <w:kern w:val="36"/>
          <w:sz w:val="20"/>
          <w:szCs w:val="20"/>
          <w:lang w:eastAsia="es-CL"/>
        </w:rPr>
        <w:t>escuela:</w:t>
      </w:r>
      <w:r w:rsidR="004C01B4" w:rsidRPr="00B71CE6">
        <w:rPr>
          <w:rFonts w:ascii="Times New Roman" w:eastAsia="Times New Roman" w:hAnsi="Times New Roman" w:cs="Times New Roman"/>
          <w:kern w:val="36"/>
          <w:sz w:val="20"/>
          <w:szCs w:val="20"/>
          <w:lang w:eastAsia="es-CL"/>
        </w:rPr>
        <w:t xml:space="preserve"> El profesor como transformador de la sociedad o la pedagogía transformacional</w:t>
      </w:r>
      <w:r w:rsidR="004C01B4" w:rsidRPr="005F38EC">
        <w:rPr>
          <w:rFonts w:ascii="Times New Roman" w:eastAsia="Times New Roman" w:hAnsi="Times New Roman" w:cs="Times New Roman"/>
          <w:kern w:val="36"/>
          <w:sz w:val="20"/>
          <w:szCs w:val="20"/>
          <w:lang w:eastAsia="es-CL"/>
        </w:rPr>
        <w:t>, 2018).</w:t>
      </w:r>
    </w:p>
    <w:p w:rsidR="004C01B4" w:rsidRPr="005F38EC" w:rsidRDefault="004C01B4" w:rsidP="004C01B4">
      <w:pPr>
        <w:spacing w:line="240" w:lineRule="auto"/>
        <w:ind w:left="708"/>
        <w:rPr>
          <w:rFonts w:ascii="Times New Roman" w:hAnsi="Times New Roman" w:cs="Times New Roman"/>
          <w:sz w:val="20"/>
          <w:szCs w:val="20"/>
        </w:rPr>
      </w:pPr>
    </w:p>
    <w:p w:rsidR="00F77767" w:rsidRPr="00F77767" w:rsidRDefault="00F77767" w:rsidP="00F77767">
      <w:pPr>
        <w:spacing w:line="240" w:lineRule="auto"/>
        <w:ind w:left="708"/>
        <w:jc w:val="both"/>
        <w:rPr>
          <w:rFonts w:ascii="Times New Roman" w:hAnsi="Times New Roman" w:cs="Times New Roman"/>
          <w:sz w:val="20"/>
          <w:szCs w:val="20"/>
        </w:rPr>
      </w:pPr>
    </w:p>
    <w:p w:rsidR="00471474" w:rsidRDefault="00F74742" w:rsidP="005F38EC">
      <w:pPr>
        <w:spacing w:line="480" w:lineRule="auto"/>
        <w:ind w:firstLine="708"/>
        <w:jc w:val="both"/>
        <w:rPr>
          <w:rFonts w:ascii="Times New Roman" w:hAnsi="Times New Roman" w:cs="Times New Roman"/>
          <w:bCs/>
          <w:sz w:val="24"/>
          <w:szCs w:val="24"/>
        </w:rPr>
      </w:pPr>
      <w:r w:rsidRPr="00974941">
        <w:rPr>
          <w:rFonts w:ascii="Times New Roman" w:hAnsi="Times New Roman" w:cs="Times New Roman"/>
          <w:sz w:val="24"/>
          <w:szCs w:val="24"/>
        </w:rPr>
        <w:t xml:space="preserve">Tenemos el deber de </w:t>
      </w:r>
      <w:r w:rsidR="004C01B4">
        <w:rPr>
          <w:rFonts w:ascii="Times New Roman" w:hAnsi="Times New Roman" w:cs="Times New Roman"/>
          <w:sz w:val="24"/>
          <w:szCs w:val="24"/>
        </w:rPr>
        <w:t>reunirnos, de trabaja</w:t>
      </w:r>
      <w:r w:rsidR="004323FD">
        <w:rPr>
          <w:rFonts w:ascii="Times New Roman" w:hAnsi="Times New Roman" w:cs="Times New Roman"/>
          <w:sz w:val="24"/>
          <w:szCs w:val="24"/>
        </w:rPr>
        <w:t>r</w:t>
      </w:r>
      <w:r w:rsidR="004C01B4">
        <w:rPr>
          <w:rFonts w:ascii="Times New Roman" w:hAnsi="Times New Roman" w:cs="Times New Roman"/>
          <w:sz w:val="24"/>
          <w:szCs w:val="24"/>
        </w:rPr>
        <w:t xml:space="preserve"> de modo colectivo</w:t>
      </w:r>
      <w:r w:rsidR="00FF2D23">
        <w:rPr>
          <w:rFonts w:ascii="Times New Roman" w:hAnsi="Times New Roman" w:cs="Times New Roman"/>
          <w:sz w:val="24"/>
          <w:szCs w:val="24"/>
        </w:rPr>
        <w:t xml:space="preserve"> y cooperativo,</w:t>
      </w:r>
      <w:r w:rsidR="004C01B4">
        <w:rPr>
          <w:rFonts w:ascii="Times New Roman" w:hAnsi="Times New Roman" w:cs="Times New Roman"/>
          <w:sz w:val="24"/>
          <w:szCs w:val="24"/>
        </w:rPr>
        <w:t xml:space="preserve"> reflexionando constantemente sobe nuestras prácticas pedagógicas. Es tarea de nosotros, los profesores y profesoras, </w:t>
      </w:r>
      <w:r w:rsidRPr="00974941">
        <w:rPr>
          <w:rFonts w:ascii="Times New Roman" w:hAnsi="Times New Roman" w:cs="Times New Roman"/>
          <w:sz w:val="24"/>
          <w:szCs w:val="24"/>
        </w:rPr>
        <w:t>potenciar el mantenimiento de la</w:t>
      </w:r>
      <w:r w:rsidRPr="00974941">
        <w:rPr>
          <w:rFonts w:ascii="Times New Roman" w:hAnsi="Times New Roman" w:cs="Times New Roman"/>
          <w:sz w:val="24"/>
          <w:szCs w:val="24"/>
        </w:rPr>
        <w:t xml:space="preserve"> diferencia, cultivar la valoración de las diversas formas de habla, costumbres, creencias, religión y todo lo que constituye una cultura heterogénea.</w:t>
      </w:r>
      <w:r w:rsidR="00942F49">
        <w:rPr>
          <w:rFonts w:ascii="Times New Roman" w:hAnsi="Times New Roman" w:cs="Times New Roman"/>
          <w:sz w:val="24"/>
          <w:szCs w:val="24"/>
        </w:rPr>
        <w:t xml:space="preserve"> </w:t>
      </w:r>
      <w:r w:rsidR="007504C1">
        <w:rPr>
          <w:rFonts w:ascii="Times New Roman" w:hAnsi="Times New Roman" w:cs="Times New Roman"/>
          <w:sz w:val="24"/>
          <w:szCs w:val="24"/>
        </w:rPr>
        <w:t>El trabajo educativo</w:t>
      </w:r>
      <w:r w:rsidR="004C01B4">
        <w:rPr>
          <w:rFonts w:ascii="Times New Roman" w:hAnsi="Times New Roman" w:cs="Times New Roman"/>
          <w:sz w:val="24"/>
          <w:szCs w:val="24"/>
        </w:rPr>
        <w:t xml:space="preserve">, entre otras labores, </w:t>
      </w:r>
      <w:r w:rsidR="007504C1">
        <w:rPr>
          <w:rFonts w:ascii="Times New Roman" w:hAnsi="Times New Roman" w:cs="Times New Roman"/>
          <w:sz w:val="24"/>
          <w:szCs w:val="24"/>
        </w:rPr>
        <w:t xml:space="preserve"> es reconocer la alteridad</w:t>
      </w:r>
      <w:r w:rsidR="00526862">
        <w:rPr>
          <w:rFonts w:ascii="Times New Roman" w:hAnsi="Times New Roman" w:cs="Times New Roman"/>
          <w:sz w:val="24"/>
          <w:szCs w:val="24"/>
        </w:rPr>
        <w:t xml:space="preserve"> latinoamericana por ejemplo</w:t>
      </w:r>
      <w:r w:rsidR="004C01B4">
        <w:rPr>
          <w:rFonts w:ascii="Times New Roman" w:hAnsi="Times New Roman" w:cs="Times New Roman"/>
          <w:sz w:val="24"/>
          <w:szCs w:val="24"/>
        </w:rPr>
        <w:t>, aquella</w:t>
      </w:r>
      <w:r w:rsidR="00526862">
        <w:rPr>
          <w:rFonts w:ascii="Times New Roman" w:hAnsi="Times New Roman" w:cs="Times New Roman"/>
          <w:sz w:val="24"/>
          <w:szCs w:val="24"/>
        </w:rPr>
        <w:t xml:space="preserve"> presente en la </w:t>
      </w:r>
      <w:r w:rsidR="004C01B4">
        <w:rPr>
          <w:rFonts w:ascii="Times New Roman" w:hAnsi="Times New Roman" w:cs="Times New Roman"/>
          <w:sz w:val="24"/>
          <w:szCs w:val="24"/>
        </w:rPr>
        <w:t>literatura</w:t>
      </w:r>
      <w:r w:rsidR="007504C1">
        <w:rPr>
          <w:rFonts w:ascii="Times New Roman" w:hAnsi="Times New Roman" w:cs="Times New Roman"/>
          <w:sz w:val="24"/>
          <w:szCs w:val="24"/>
        </w:rPr>
        <w:t xml:space="preserve"> </w:t>
      </w:r>
      <w:r w:rsidR="004C01B4">
        <w:rPr>
          <w:rFonts w:ascii="Times New Roman" w:hAnsi="Times New Roman" w:cs="Times New Roman"/>
          <w:sz w:val="24"/>
          <w:szCs w:val="24"/>
        </w:rPr>
        <w:t>híbrida y ancilar</w:t>
      </w:r>
      <w:r w:rsidR="004323FD">
        <w:rPr>
          <w:rFonts w:ascii="Times New Roman" w:hAnsi="Times New Roman" w:cs="Times New Roman"/>
          <w:sz w:val="24"/>
          <w:szCs w:val="24"/>
        </w:rPr>
        <w:t xml:space="preserve"> </w:t>
      </w:r>
      <w:r w:rsidR="004323FD" w:rsidRPr="004323FD">
        <w:rPr>
          <w:rFonts w:ascii="Times New Roman" w:hAnsi="Times New Roman" w:cs="Times New Roman"/>
          <w:sz w:val="24"/>
          <w:szCs w:val="24"/>
        </w:rPr>
        <w:t>(Fernánd</w:t>
      </w:r>
      <w:r w:rsidR="004323FD">
        <w:rPr>
          <w:rFonts w:ascii="Times New Roman" w:hAnsi="Times New Roman" w:cs="Times New Roman"/>
          <w:sz w:val="24"/>
          <w:szCs w:val="24"/>
        </w:rPr>
        <w:t>ez Retamar, 1977:90-91)</w:t>
      </w:r>
      <w:r w:rsidR="004C01B4" w:rsidRPr="004323FD">
        <w:rPr>
          <w:rFonts w:ascii="Times New Roman" w:hAnsi="Times New Roman" w:cs="Times New Roman"/>
          <w:sz w:val="24"/>
          <w:szCs w:val="24"/>
        </w:rPr>
        <w:t xml:space="preserve">; </w:t>
      </w:r>
      <w:r w:rsidR="007504C1" w:rsidRPr="004323FD">
        <w:rPr>
          <w:rFonts w:ascii="Times New Roman" w:hAnsi="Times New Roman" w:cs="Times New Roman"/>
          <w:sz w:val="24"/>
          <w:szCs w:val="24"/>
        </w:rPr>
        <w:t xml:space="preserve">dejando de lado el </w:t>
      </w:r>
      <w:r w:rsidR="007504C1" w:rsidRPr="004323FD">
        <w:rPr>
          <w:rFonts w:ascii="Times New Roman" w:hAnsi="Times New Roman" w:cs="Times New Roman"/>
          <w:bCs/>
          <w:sz w:val="24"/>
          <w:szCs w:val="24"/>
        </w:rPr>
        <w:t>asimilacionismo</w:t>
      </w:r>
      <w:r w:rsidR="007504C1" w:rsidRPr="004323FD">
        <w:rPr>
          <w:rFonts w:ascii="Times New Roman" w:hAnsi="Times New Roman" w:cs="Times New Roman"/>
          <w:bCs/>
          <w:sz w:val="24"/>
          <w:szCs w:val="24"/>
        </w:rPr>
        <w:t>,</w:t>
      </w:r>
      <w:r w:rsidR="00526862" w:rsidRPr="004323FD">
        <w:rPr>
          <w:rFonts w:ascii="Times New Roman" w:hAnsi="Times New Roman" w:cs="Times New Roman"/>
          <w:bCs/>
          <w:sz w:val="24"/>
          <w:szCs w:val="24"/>
        </w:rPr>
        <w:t xml:space="preserve"> como </w:t>
      </w:r>
      <w:r w:rsidR="00DE74D5">
        <w:rPr>
          <w:rFonts w:ascii="Times New Roman" w:hAnsi="Times New Roman" w:cs="Times New Roman"/>
          <w:bCs/>
          <w:sz w:val="24"/>
          <w:szCs w:val="24"/>
        </w:rPr>
        <w:t>a</w:t>
      </w:r>
      <w:r w:rsidR="00526862" w:rsidRPr="004323FD">
        <w:rPr>
          <w:rFonts w:ascii="Times New Roman" w:hAnsi="Times New Roman" w:cs="Times New Roman"/>
          <w:bCs/>
          <w:sz w:val="24"/>
          <w:szCs w:val="24"/>
        </w:rPr>
        <w:t>sí lo advierte Todorov</w:t>
      </w:r>
      <w:r w:rsidR="004C01B4" w:rsidRPr="004323FD">
        <w:rPr>
          <w:rFonts w:ascii="Times New Roman" w:hAnsi="Times New Roman" w:cs="Times New Roman"/>
          <w:bCs/>
          <w:sz w:val="24"/>
          <w:szCs w:val="24"/>
        </w:rPr>
        <w:t xml:space="preserve"> (2005)</w:t>
      </w:r>
      <w:r w:rsidR="00526862" w:rsidRPr="004323FD">
        <w:rPr>
          <w:rFonts w:ascii="Times New Roman" w:hAnsi="Times New Roman" w:cs="Times New Roman"/>
          <w:bCs/>
          <w:sz w:val="24"/>
          <w:szCs w:val="24"/>
        </w:rPr>
        <w:t>. Sabemos muy bien a</w:t>
      </w:r>
      <w:r w:rsidR="00526862">
        <w:rPr>
          <w:rFonts w:ascii="Times New Roman" w:hAnsi="Times New Roman" w:cs="Times New Roman"/>
          <w:bCs/>
          <w:sz w:val="24"/>
          <w:szCs w:val="24"/>
        </w:rPr>
        <w:t xml:space="preserve">  través de la historia de la educación</w:t>
      </w:r>
      <w:r w:rsidR="00471474">
        <w:rPr>
          <w:rFonts w:ascii="Times New Roman" w:hAnsi="Times New Roman" w:cs="Times New Roman"/>
          <w:bCs/>
          <w:sz w:val="24"/>
          <w:szCs w:val="24"/>
        </w:rPr>
        <w:t>,</w:t>
      </w:r>
      <w:r w:rsidR="00526862">
        <w:rPr>
          <w:rFonts w:ascii="Times New Roman" w:hAnsi="Times New Roman" w:cs="Times New Roman"/>
          <w:bCs/>
          <w:sz w:val="24"/>
          <w:szCs w:val="24"/>
        </w:rPr>
        <w:t xml:space="preserve"> que muchos docentes han cedido </w:t>
      </w:r>
      <w:r w:rsidR="007504C1" w:rsidRPr="007504C1">
        <w:rPr>
          <w:rFonts w:ascii="Times New Roman" w:hAnsi="Times New Roman" w:cs="Times New Roman"/>
          <w:bCs/>
          <w:sz w:val="24"/>
          <w:szCs w:val="24"/>
        </w:rPr>
        <w:t xml:space="preserve">valor a </w:t>
      </w:r>
      <w:r w:rsidR="00FF2D23">
        <w:rPr>
          <w:rFonts w:ascii="Times New Roman" w:hAnsi="Times New Roman" w:cs="Times New Roman"/>
          <w:bCs/>
          <w:sz w:val="24"/>
          <w:szCs w:val="24"/>
        </w:rPr>
        <w:t xml:space="preserve">una </w:t>
      </w:r>
      <w:r w:rsidR="007504C1" w:rsidRPr="007504C1">
        <w:rPr>
          <w:rFonts w:ascii="Times New Roman" w:hAnsi="Times New Roman" w:cs="Times New Roman"/>
          <w:bCs/>
          <w:sz w:val="24"/>
          <w:szCs w:val="24"/>
        </w:rPr>
        <w:t>determinada</w:t>
      </w:r>
      <w:r w:rsidR="00526862">
        <w:rPr>
          <w:rFonts w:ascii="Times New Roman" w:hAnsi="Times New Roman" w:cs="Times New Roman"/>
          <w:bCs/>
          <w:sz w:val="24"/>
          <w:szCs w:val="24"/>
        </w:rPr>
        <w:t xml:space="preserve"> literatura. </w:t>
      </w:r>
    </w:p>
    <w:p w:rsidR="00000000" w:rsidRPr="007504C1" w:rsidRDefault="00526862" w:rsidP="00BA6A87">
      <w:pPr>
        <w:spacing w:line="480" w:lineRule="auto"/>
        <w:ind w:firstLine="708"/>
        <w:jc w:val="both"/>
        <w:rPr>
          <w:rFonts w:ascii="Times New Roman" w:hAnsi="Times New Roman" w:cs="Times New Roman"/>
          <w:sz w:val="24"/>
          <w:szCs w:val="24"/>
        </w:rPr>
      </w:pPr>
      <w:r>
        <w:rPr>
          <w:rFonts w:ascii="Times New Roman" w:hAnsi="Times New Roman" w:cs="Times New Roman"/>
          <w:bCs/>
          <w:sz w:val="24"/>
          <w:szCs w:val="24"/>
        </w:rPr>
        <w:t>Es importante entonces, que pensemos qué significa trabajar con textos que refieran a un</w:t>
      </w:r>
      <w:r w:rsidR="004C01B4">
        <w:rPr>
          <w:rFonts w:ascii="Times New Roman" w:hAnsi="Times New Roman" w:cs="Times New Roman"/>
          <w:bCs/>
          <w:sz w:val="24"/>
          <w:szCs w:val="24"/>
        </w:rPr>
        <w:t>a</w:t>
      </w:r>
      <w:r>
        <w:rPr>
          <w:rFonts w:ascii="Times New Roman" w:hAnsi="Times New Roman" w:cs="Times New Roman"/>
          <w:bCs/>
          <w:sz w:val="24"/>
          <w:szCs w:val="24"/>
        </w:rPr>
        <w:t xml:space="preserve"> literatura híbrida,</w:t>
      </w:r>
      <w:r w:rsidR="00942F49" w:rsidRPr="007504C1">
        <w:rPr>
          <w:rFonts w:ascii="Times New Roman" w:hAnsi="Times New Roman" w:cs="Times New Roman"/>
          <w:sz w:val="24"/>
          <w:szCs w:val="24"/>
        </w:rPr>
        <w:t xml:space="preserve"> </w:t>
      </w:r>
    </w:p>
    <w:p w:rsidR="0032319C" w:rsidRPr="00942F49" w:rsidRDefault="0032319C" w:rsidP="00942F49">
      <w:pPr>
        <w:spacing w:line="240" w:lineRule="auto"/>
        <w:ind w:left="708"/>
        <w:jc w:val="both"/>
        <w:rPr>
          <w:rFonts w:ascii="Times New Roman" w:hAnsi="Times New Roman" w:cs="Times New Roman"/>
          <w:sz w:val="20"/>
          <w:szCs w:val="20"/>
        </w:rPr>
      </w:pPr>
      <w:r w:rsidRPr="00942F49">
        <w:rPr>
          <w:rFonts w:ascii="Times New Roman" w:hAnsi="Times New Roman" w:cs="Times New Roman"/>
          <w:bCs/>
          <w:sz w:val="20"/>
          <w:szCs w:val="20"/>
        </w:rPr>
        <w:t>La lite</w:t>
      </w:r>
      <w:r w:rsidR="00F273E8">
        <w:rPr>
          <w:rFonts w:ascii="Times New Roman" w:hAnsi="Times New Roman" w:cs="Times New Roman"/>
          <w:bCs/>
          <w:sz w:val="20"/>
          <w:szCs w:val="20"/>
        </w:rPr>
        <w:t>ratura heterogénea,</w:t>
      </w:r>
      <w:r w:rsidRPr="00942F49">
        <w:rPr>
          <w:rFonts w:ascii="Times New Roman" w:hAnsi="Times New Roman" w:cs="Times New Roman"/>
          <w:bCs/>
          <w:sz w:val="20"/>
          <w:szCs w:val="20"/>
        </w:rPr>
        <w:t xml:space="preserve"> </w:t>
      </w:r>
      <w:r w:rsidR="0082582F">
        <w:rPr>
          <w:rFonts w:ascii="Times New Roman" w:hAnsi="Times New Roman" w:cs="Times New Roman"/>
          <w:bCs/>
          <w:sz w:val="20"/>
          <w:szCs w:val="20"/>
        </w:rPr>
        <w:t xml:space="preserve">aquella que </w:t>
      </w:r>
      <w:r w:rsidRPr="00942F49">
        <w:rPr>
          <w:rFonts w:ascii="Times New Roman" w:hAnsi="Times New Roman" w:cs="Times New Roman"/>
          <w:bCs/>
          <w:sz w:val="20"/>
          <w:szCs w:val="20"/>
        </w:rPr>
        <w:t>da protagonismo a la diversidad, así José María Arguedas, por ejemplo, dio protagonismo al mestizo, por cierto después de muchos desencuentros. Lo propio Rama cuando utiliza el concepto del “heredero piadoso” (198). Lo que para nuestro estudio es aquel personaje cholo que trasplanta al uno y al otro, al conquistador y al conquistado para poder subsistir en espacios foráneos; aquel que finalmente José María Arguedas propuso como protagonista en sus narrativas. En coherencia con lo planteado, García Canclini, quien da cuenta de la adaptación de los migrantes campesinos para trabajar y consumir en la ciudad, lo que se reconoce como pro</w:t>
      </w:r>
      <w:r w:rsidR="0082582F">
        <w:rPr>
          <w:rFonts w:ascii="Times New Roman" w:hAnsi="Times New Roman" w:cs="Times New Roman"/>
          <w:bCs/>
          <w:sz w:val="20"/>
          <w:szCs w:val="20"/>
        </w:rPr>
        <w:t xml:space="preserve">cesos de hibridación (Sandoval, </w:t>
      </w:r>
      <w:r w:rsidRPr="00942F49">
        <w:rPr>
          <w:rFonts w:ascii="Times New Roman" w:hAnsi="Times New Roman" w:cs="Times New Roman"/>
          <w:bCs/>
          <w:sz w:val="20"/>
          <w:szCs w:val="20"/>
        </w:rPr>
        <w:t>2017).</w:t>
      </w:r>
    </w:p>
    <w:p w:rsidR="00000000" w:rsidRPr="00974941" w:rsidRDefault="00F74742" w:rsidP="00F273E8">
      <w:pPr>
        <w:spacing w:line="480" w:lineRule="auto"/>
        <w:ind w:firstLine="360"/>
        <w:jc w:val="both"/>
        <w:rPr>
          <w:rFonts w:ascii="Times New Roman" w:hAnsi="Times New Roman" w:cs="Times New Roman"/>
          <w:sz w:val="24"/>
          <w:szCs w:val="24"/>
        </w:rPr>
      </w:pPr>
      <w:r w:rsidRPr="00974941">
        <w:rPr>
          <w:rFonts w:ascii="Times New Roman" w:hAnsi="Times New Roman" w:cs="Times New Roman"/>
          <w:sz w:val="24"/>
          <w:szCs w:val="24"/>
        </w:rPr>
        <w:t>La diversidad d</w:t>
      </w:r>
      <w:r w:rsidR="00F273E8">
        <w:rPr>
          <w:rFonts w:ascii="Times New Roman" w:hAnsi="Times New Roman" w:cs="Times New Roman"/>
          <w:sz w:val="24"/>
          <w:szCs w:val="24"/>
        </w:rPr>
        <w:t>e los estudiantes es un valor</w:t>
      </w:r>
      <w:r w:rsidR="004C01B4">
        <w:rPr>
          <w:rFonts w:ascii="Times New Roman" w:hAnsi="Times New Roman" w:cs="Times New Roman"/>
          <w:sz w:val="24"/>
          <w:szCs w:val="24"/>
        </w:rPr>
        <w:t xml:space="preserve">, lo que supone que </w:t>
      </w:r>
      <w:r w:rsidR="00F273E8">
        <w:rPr>
          <w:rFonts w:ascii="Times New Roman" w:hAnsi="Times New Roman" w:cs="Times New Roman"/>
          <w:sz w:val="24"/>
          <w:szCs w:val="24"/>
        </w:rPr>
        <w:t xml:space="preserve"> no</w:t>
      </w:r>
      <w:r w:rsidRPr="00974941">
        <w:rPr>
          <w:rFonts w:ascii="Times New Roman" w:hAnsi="Times New Roman" w:cs="Times New Roman"/>
          <w:sz w:val="24"/>
          <w:szCs w:val="24"/>
        </w:rPr>
        <w:t xml:space="preserve"> implica superioridad ni inferioridad de unos u otros.  El aula se concibe como una comunidad de aprendizaje y convivencia, donde todos pueden construir, cada uno con sus diversas formas de aprende</w:t>
      </w:r>
      <w:r w:rsidRPr="00974941">
        <w:rPr>
          <w:rFonts w:ascii="Times New Roman" w:hAnsi="Times New Roman" w:cs="Times New Roman"/>
          <w:sz w:val="24"/>
          <w:szCs w:val="24"/>
        </w:rPr>
        <w:t>r, con su forma de ser</w:t>
      </w:r>
      <w:r w:rsidR="00F273E8">
        <w:rPr>
          <w:rFonts w:ascii="Times New Roman" w:hAnsi="Times New Roman" w:cs="Times New Roman"/>
          <w:sz w:val="24"/>
          <w:szCs w:val="24"/>
        </w:rPr>
        <w:t>, con sus gustos</w:t>
      </w:r>
      <w:r w:rsidR="004C01B4">
        <w:rPr>
          <w:rFonts w:ascii="Times New Roman" w:hAnsi="Times New Roman" w:cs="Times New Roman"/>
          <w:sz w:val="24"/>
          <w:szCs w:val="24"/>
        </w:rPr>
        <w:t xml:space="preserve"> y </w:t>
      </w:r>
      <w:r w:rsidR="00DE74D5">
        <w:rPr>
          <w:rFonts w:ascii="Times New Roman" w:hAnsi="Times New Roman" w:cs="Times New Roman"/>
          <w:sz w:val="24"/>
          <w:szCs w:val="24"/>
        </w:rPr>
        <w:t xml:space="preserve">sus </w:t>
      </w:r>
      <w:r w:rsidR="004C01B4">
        <w:rPr>
          <w:rFonts w:ascii="Times New Roman" w:hAnsi="Times New Roman" w:cs="Times New Roman"/>
          <w:sz w:val="24"/>
          <w:szCs w:val="24"/>
        </w:rPr>
        <w:t xml:space="preserve">preferencias. Por ejemplo la lectura de </w:t>
      </w:r>
      <w:r w:rsidR="005F38EC">
        <w:rPr>
          <w:rFonts w:ascii="Times New Roman" w:hAnsi="Times New Roman" w:cs="Times New Roman"/>
          <w:sz w:val="24"/>
          <w:szCs w:val="24"/>
        </w:rPr>
        <w:t xml:space="preserve">textos que refieren a </w:t>
      </w:r>
      <w:r w:rsidR="004C01B4">
        <w:rPr>
          <w:rFonts w:ascii="Times New Roman" w:hAnsi="Times New Roman" w:cs="Times New Roman"/>
          <w:sz w:val="24"/>
          <w:szCs w:val="24"/>
        </w:rPr>
        <w:t>mangas</w:t>
      </w:r>
      <w:r w:rsidR="005F38EC">
        <w:rPr>
          <w:rFonts w:ascii="Times New Roman" w:hAnsi="Times New Roman" w:cs="Times New Roman"/>
          <w:sz w:val="24"/>
          <w:szCs w:val="24"/>
        </w:rPr>
        <w:t xml:space="preserve"> (los que muchas veces están en línea)</w:t>
      </w:r>
      <w:r w:rsidR="00FF2D23">
        <w:rPr>
          <w:rFonts w:ascii="Times New Roman" w:hAnsi="Times New Roman" w:cs="Times New Roman"/>
          <w:sz w:val="24"/>
          <w:szCs w:val="24"/>
        </w:rPr>
        <w:t xml:space="preserve">, la lectura de textos </w:t>
      </w:r>
      <w:r w:rsidR="004C01B4">
        <w:rPr>
          <w:rFonts w:ascii="Times New Roman" w:hAnsi="Times New Roman" w:cs="Times New Roman"/>
          <w:sz w:val="24"/>
          <w:szCs w:val="24"/>
        </w:rPr>
        <w:t xml:space="preserve">presentes en </w:t>
      </w:r>
      <w:r w:rsidR="004C01B4">
        <w:rPr>
          <w:rFonts w:ascii="Times New Roman" w:hAnsi="Times New Roman" w:cs="Times New Roman"/>
          <w:sz w:val="24"/>
          <w:szCs w:val="24"/>
        </w:rPr>
        <w:lastRenderedPageBreak/>
        <w:t>videos juegos</w:t>
      </w:r>
      <w:r w:rsidR="003D2ECA">
        <w:rPr>
          <w:rFonts w:ascii="Times New Roman" w:hAnsi="Times New Roman" w:cs="Times New Roman"/>
          <w:sz w:val="24"/>
          <w:szCs w:val="24"/>
        </w:rPr>
        <w:t xml:space="preserve"> (los que dan valor a</w:t>
      </w:r>
      <w:r w:rsidR="00FF2D23">
        <w:rPr>
          <w:rFonts w:ascii="Times New Roman" w:hAnsi="Times New Roman" w:cs="Times New Roman"/>
          <w:sz w:val="24"/>
          <w:szCs w:val="24"/>
        </w:rPr>
        <w:t xml:space="preserve"> la empatía)</w:t>
      </w:r>
      <w:r w:rsidR="004C01B4">
        <w:rPr>
          <w:rFonts w:ascii="Times New Roman" w:hAnsi="Times New Roman" w:cs="Times New Roman"/>
          <w:sz w:val="24"/>
          <w:szCs w:val="24"/>
        </w:rPr>
        <w:t xml:space="preserve">, es decir toda aquella </w:t>
      </w:r>
      <w:r w:rsidR="00DF6302">
        <w:rPr>
          <w:rFonts w:ascii="Times New Roman" w:hAnsi="Times New Roman" w:cs="Times New Roman"/>
          <w:sz w:val="24"/>
          <w:szCs w:val="24"/>
        </w:rPr>
        <w:t xml:space="preserve"> literatura que no ha sido reconocida porque aún no forma parte del </w:t>
      </w:r>
      <w:r w:rsidR="00BA6A87">
        <w:rPr>
          <w:rFonts w:ascii="Times New Roman" w:hAnsi="Times New Roman" w:cs="Times New Roman"/>
          <w:sz w:val="24"/>
          <w:szCs w:val="24"/>
        </w:rPr>
        <w:t>“</w:t>
      </w:r>
      <w:r w:rsidR="00DF6302">
        <w:rPr>
          <w:rFonts w:ascii="Times New Roman" w:hAnsi="Times New Roman" w:cs="Times New Roman"/>
          <w:sz w:val="24"/>
          <w:szCs w:val="24"/>
        </w:rPr>
        <w:t>canon</w:t>
      </w:r>
      <w:r w:rsidR="00BA6A87">
        <w:rPr>
          <w:rFonts w:ascii="Times New Roman" w:hAnsi="Times New Roman" w:cs="Times New Roman"/>
          <w:sz w:val="24"/>
          <w:szCs w:val="24"/>
        </w:rPr>
        <w:t xml:space="preserve"> literario”</w:t>
      </w:r>
      <w:r w:rsidR="004C01B4">
        <w:rPr>
          <w:rFonts w:ascii="Times New Roman" w:hAnsi="Times New Roman" w:cs="Times New Roman"/>
          <w:sz w:val="24"/>
          <w:szCs w:val="24"/>
        </w:rPr>
        <w:t>. De este modo</w:t>
      </w:r>
      <w:r w:rsidR="002D25A9">
        <w:rPr>
          <w:rFonts w:ascii="Times New Roman" w:hAnsi="Times New Roman" w:cs="Times New Roman"/>
          <w:sz w:val="24"/>
          <w:szCs w:val="24"/>
        </w:rPr>
        <w:t>,</w:t>
      </w:r>
      <w:r w:rsidR="00F273E8">
        <w:rPr>
          <w:rFonts w:ascii="Times New Roman" w:hAnsi="Times New Roman" w:cs="Times New Roman"/>
          <w:sz w:val="24"/>
          <w:szCs w:val="24"/>
        </w:rPr>
        <w:t xml:space="preserve"> l</w:t>
      </w:r>
      <w:r w:rsidR="002D25A9">
        <w:rPr>
          <w:rFonts w:ascii="Times New Roman" w:hAnsi="Times New Roman" w:cs="Times New Roman"/>
          <w:sz w:val="24"/>
          <w:szCs w:val="24"/>
        </w:rPr>
        <w:t>os docentes tenemos</w:t>
      </w:r>
      <w:r w:rsidR="00F273E8">
        <w:rPr>
          <w:rFonts w:ascii="Times New Roman" w:hAnsi="Times New Roman" w:cs="Times New Roman"/>
          <w:sz w:val="24"/>
          <w:szCs w:val="24"/>
        </w:rPr>
        <w:t xml:space="preserve"> un rol fundamental</w:t>
      </w:r>
      <w:r w:rsidR="000058BA">
        <w:rPr>
          <w:rFonts w:ascii="Times New Roman" w:hAnsi="Times New Roman" w:cs="Times New Roman"/>
          <w:sz w:val="24"/>
          <w:szCs w:val="24"/>
        </w:rPr>
        <w:t>, ya que nuestro trabajo en el aula no solo puede estar basado</w:t>
      </w:r>
      <w:r w:rsidR="005F38EC">
        <w:rPr>
          <w:rFonts w:ascii="Times New Roman" w:hAnsi="Times New Roman" w:cs="Times New Roman"/>
          <w:sz w:val="24"/>
          <w:szCs w:val="24"/>
        </w:rPr>
        <w:t>, por ejemplo,</w:t>
      </w:r>
      <w:r w:rsidR="000058BA">
        <w:rPr>
          <w:rFonts w:ascii="Times New Roman" w:hAnsi="Times New Roman" w:cs="Times New Roman"/>
          <w:sz w:val="24"/>
          <w:szCs w:val="24"/>
        </w:rPr>
        <w:t xml:space="preserve"> en  el</w:t>
      </w:r>
      <w:r w:rsidR="00F273E8">
        <w:rPr>
          <w:rFonts w:ascii="Times New Roman" w:hAnsi="Times New Roman" w:cs="Times New Roman"/>
          <w:sz w:val="24"/>
          <w:szCs w:val="24"/>
        </w:rPr>
        <w:t xml:space="preserve"> valor de la cultura </w:t>
      </w:r>
      <w:r w:rsidR="000058BA">
        <w:rPr>
          <w:rFonts w:ascii="Times New Roman" w:hAnsi="Times New Roman" w:cs="Times New Roman"/>
          <w:sz w:val="24"/>
          <w:szCs w:val="24"/>
        </w:rPr>
        <w:t>occidental,</w:t>
      </w:r>
      <w:r w:rsidR="00F273E8">
        <w:rPr>
          <w:rFonts w:ascii="Times New Roman" w:hAnsi="Times New Roman" w:cs="Times New Roman"/>
          <w:sz w:val="24"/>
          <w:szCs w:val="24"/>
        </w:rPr>
        <w:t xml:space="preserve"> sino además </w:t>
      </w:r>
      <w:r w:rsidR="000058BA">
        <w:rPr>
          <w:rFonts w:ascii="Times New Roman" w:hAnsi="Times New Roman" w:cs="Times New Roman"/>
          <w:sz w:val="24"/>
          <w:szCs w:val="24"/>
        </w:rPr>
        <w:t xml:space="preserve">en el </w:t>
      </w:r>
      <w:r w:rsidR="00F273E8">
        <w:rPr>
          <w:rFonts w:ascii="Times New Roman" w:hAnsi="Times New Roman" w:cs="Times New Roman"/>
          <w:sz w:val="24"/>
          <w:szCs w:val="24"/>
        </w:rPr>
        <w:t xml:space="preserve">valor </w:t>
      </w:r>
      <w:r w:rsidR="005F38EC">
        <w:rPr>
          <w:rFonts w:ascii="Times New Roman" w:hAnsi="Times New Roman" w:cs="Times New Roman"/>
          <w:sz w:val="24"/>
          <w:szCs w:val="24"/>
        </w:rPr>
        <w:t xml:space="preserve">de </w:t>
      </w:r>
      <w:r w:rsidR="00F273E8">
        <w:rPr>
          <w:rFonts w:ascii="Times New Roman" w:hAnsi="Times New Roman" w:cs="Times New Roman"/>
          <w:sz w:val="24"/>
          <w:szCs w:val="24"/>
        </w:rPr>
        <w:t xml:space="preserve">aquella </w:t>
      </w:r>
      <w:r w:rsidR="005B2EA9">
        <w:rPr>
          <w:rFonts w:ascii="Times New Roman" w:hAnsi="Times New Roman" w:cs="Times New Roman"/>
          <w:sz w:val="24"/>
          <w:szCs w:val="24"/>
        </w:rPr>
        <w:t xml:space="preserve">literatura </w:t>
      </w:r>
      <w:r w:rsidR="00F273E8">
        <w:rPr>
          <w:rFonts w:ascii="Times New Roman" w:hAnsi="Times New Roman" w:cs="Times New Roman"/>
          <w:sz w:val="24"/>
          <w:szCs w:val="24"/>
        </w:rPr>
        <w:t>abig</w:t>
      </w:r>
      <w:r w:rsidR="005B2EA9">
        <w:rPr>
          <w:rFonts w:ascii="Times New Roman" w:hAnsi="Times New Roman" w:cs="Times New Roman"/>
          <w:sz w:val="24"/>
          <w:szCs w:val="24"/>
        </w:rPr>
        <w:t>a</w:t>
      </w:r>
      <w:r w:rsidR="00F273E8">
        <w:rPr>
          <w:rFonts w:ascii="Times New Roman" w:hAnsi="Times New Roman" w:cs="Times New Roman"/>
          <w:sz w:val="24"/>
          <w:szCs w:val="24"/>
        </w:rPr>
        <w:t xml:space="preserve">rrada, que relata la </w:t>
      </w:r>
      <w:r w:rsidR="005B2EA9">
        <w:rPr>
          <w:rFonts w:ascii="Times New Roman" w:hAnsi="Times New Roman" w:cs="Times New Roman"/>
          <w:sz w:val="24"/>
          <w:szCs w:val="24"/>
        </w:rPr>
        <w:t>historia</w:t>
      </w:r>
      <w:r w:rsidR="000058BA">
        <w:rPr>
          <w:rFonts w:ascii="Times New Roman" w:hAnsi="Times New Roman" w:cs="Times New Roman"/>
          <w:sz w:val="24"/>
          <w:szCs w:val="24"/>
        </w:rPr>
        <w:t xml:space="preserve"> de la otredad </w:t>
      </w:r>
      <w:r w:rsidR="005B2EA9">
        <w:rPr>
          <w:rFonts w:ascii="Times New Roman" w:hAnsi="Times New Roman" w:cs="Times New Roman"/>
          <w:sz w:val="24"/>
          <w:szCs w:val="24"/>
        </w:rPr>
        <w:t>(aquell</w:t>
      </w:r>
      <w:r w:rsidR="00F273E8">
        <w:rPr>
          <w:rFonts w:ascii="Times New Roman" w:hAnsi="Times New Roman" w:cs="Times New Roman"/>
          <w:sz w:val="24"/>
          <w:szCs w:val="24"/>
        </w:rPr>
        <w:t xml:space="preserve">os que han </w:t>
      </w:r>
      <w:r w:rsidR="005B2EA9">
        <w:rPr>
          <w:rFonts w:ascii="Times New Roman" w:hAnsi="Times New Roman" w:cs="Times New Roman"/>
          <w:sz w:val="24"/>
          <w:szCs w:val="24"/>
        </w:rPr>
        <w:t xml:space="preserve">sido marginados por considerárseles </w:t>
      </w:r>
      <w:r w:rsidR="00F273E8">
        <w:rPr>
          <w:rFonts w:ascii="Times New Roman" w:hAnsi="Times New Roman" w:cs="Times New Roman"/>
          <w:sz w:val="24"/>
          <w:szCs w:val="24"/>
        </w:rPr>
        <w:t xml:space="preserve"> </w:t>
      </w:r>
      <w:r w:rsidR="005B2EA9">
        <w:rPr>
          <w:rFonts w:ascii="Times New Roman" w:hAnsi="Times New Roman" w:cs="Times New Roman"/>
          <w:sz w:val="24"/>
          <w:szCs w:val="24"/>
        </w:rPr>
        <w:t>diferentes</w:t>
      </w:r>
      <w:r w:rsidR="00F273E8">
        <w:rPr>
          <w:rFonts w:ascii="Times New Roman" w:hAnsi="Times New Roman" w:cs="Times New Roman"/>
          <w:sz w:val="24"/>
          <w:szCs w:val="24"/>
        </w:rPr>
        <w:t xml:space="preserve">  a lo es</w:t>
      </w:r>
      <w:r w:rsidR="005F38EC">
        <w:rPr>
          <w:rFonts w:ascii="Times New Roman" w:hAnsi="Times New Roman" w:cs="Times New Roman"/>
          <w:sz w:val="24"/>
          <w:szCs w:val="24"/>
        </w:rPr>
        <w:t>tablecido</w:t>
      </w:r>
      <w:r w:rsidR="000058BA">
        <w:rPr>
          <w:rFonts w:ascii="Times New Roman" w:hAnsi="Times New Roman" w:cs="Times New Roman"/>
          <w:sz w:val="24"/>
          <w:szCs w:val="24"/>
        </w:rPr>
        <w:t>)</w:t>
      </w:r>
      <w:r w:rsidRPr="00974941">
        <w:rPr>
          <w:rFonts w:ascii="Times New Roman" w:hAnsi="Times New Roman" w:cs="Times New Roman"/>
          <w:sz w:val="24"/>
          <w:szCs w:val="24"/>
        </w:rPr>
        <w:t xml:space="preserve">. </w:t>
      </w:r>
    </w:p>
    <w:p w:rsidR="00F22262" w:rsidRPr="005B2EA9" w:rsidRDefault="008600CB" w:rsidP="005B2EA9">
      <w:pPr>
        <w:spacing w:line="480" w:lineRule="auto"/>
        <w:ind w:firstLine="360"/>
        <w:jc w:val="both"/>
        <w:rPr>
          <w:rFonts w:ascii="Times New Roman" w:hAnsi="Times New Roman" w:cs="Times New Roman"/>
          <w:sz w:val="24"/>
          <w:szCs w:val="24"/>
        </w:rPr>
      </w:pPr>
      <w:r>
        <w:rPr>
          <w:rFonts w:ascii="Times New Roman" w:hAnsi="Times New Roman" w:cs="Times New Roman"/>
          <w:sz w:val="24"/>
          <w:szCs w:val="24"/>
        </w:rPr>
        <w:t>L</w:t>
      </w:r>
      <w:r w:rsidR="005B2EA9">
        <w:rPr>
          <w:rFonts w:ascii="Times New Roman" w:hAnsi="Times New Roman" w:cs="Times New Roman"/>
          <w:sz w:val="24"/>
          <w:szCs w:val="24"/>
        </w:rPr>
        <w:t>a comunidad educativa, e</w:t>
      </w:r>
      <w:r w:rsidR="00F74742" w:rsidRPr="00974941">
        <w:rPr>
          <w:rFonts w:ascii="Times New Roman" w:hAnsi="Times New Roman" w:cs="Times New Roman"/>
          <w:sz w:val="24"/>
          <w:szCs w:val="24"/>
        </w:rPr>
        <w:t>s</w:t>
      </w:r>
      <w:r w:rsidR="000058BA">
        <w:rPr>
          <w:rFonts w:ascii="Times New Roman" w:hAnsi="Times New Roman" w:cs="Times New Roman"/>
          <w:sz w:val="24"/>
          <w:szCs w:val="24"/>
        </w:rPr>
        <w:t xml:space="preserve"> un puente entre saberes ancestrales</w:t>
      </w:r>
      <w:r w:rsidR="00F74742" w:rsidRPr="00974941">
        <w:rPr>
          <w:rFonts w:ascii="Times New Roman" w:hAnsi="Times New Roman" w:cs="Times New Roman"/>
          <w:sz w:val="24"/>
          <w:szCs w:val="24"/>
        </w:rPr>
        <w:t>.</w:t>
      </w:r>
      <w:r w:rsidR="005B2EA9">
        <w:rPr>
          <w:rFonts w:ascii="Times New Roman" w:hAnsi="Times New Roman" w:cs="Times New Roman"/>
          <w:sz w:val="24"/>
          <w:szCs w:val="24"/>
        </w:rPr>
        <w:t xml:space="preserve"> </w:t>
      </w:r>
      <w:r w:rsidR="000058BA">
        <w:rPr>
          <w:rFonts w:ascii="Times New Roman" w:hAnsi="Times New Roman" w:cs="Times New Roman"/>
          <w:sz w:val="24"/>
          <w:szCs w:val="24"/>
        </w:rPr>
        <w:t>Es aprender del otro</w:t>
      </w:r>
      <w:r w:rsidR="00F74742" w:rsidRPr="00974941">
        <w:rPr>
          <w:rFonts w:ascii="Times New Roman" w:hAnsi="Times New Roman" w:cs="Times New Roman"/>
          <w:sz w:val="24"/>
          <w:szCs w:val="24"/>
        </w:rPr>
        <w:t>, dejando de lado el miedo a su diferencia,</w:t>
      </w:r>
      <w:r w:rsidR="00F74742" w:rsidRPr="00974941">
        <w:rPr>
          <w:rFonts w:ascii="Times New Roman" w:hAnsi="Times New Roman" w:cs="Times New Roman"/>
          <w:sz w:val="24"/>
          <w:szCs w:val="24"/>
        </w:rPr>
        <w:t xml:space="preserve"> y a la vez, comprendiéndola.</w:t>
      </w:r>
      <w:r w:rsidR="000058BA">
        <w:rPr>
          <w:rFonts w:ascii="Times New Roman" w:hAnsi="Times New Roman" w:cs="Times New Roman"/>
          <w:sz w:val="24"/>
          <w:szCs w:val="24"/>
        </w:rPr>
        <w:t xml:space="preserve"> </w:t>
      </w:r>
      <w:r w:rsidR="00F74742" w:rsidRPr="00974941">
        <w:rPr>
          <w:rFonts w:ascii="Times New Roman" w:hAnsi="Times New Roman" w:cs="Times New Roman"/>
          <w:sz w:val="24"/>
          <w:szCs w:val="24"/>
        </w:rPr>
        <w:t>Está presente e</w:t>
      </w:r>
      <w:r w:rsidR="004C01B4">
        <w:rPr>
          <w:rFonts w:ascii="Times New Roman" w:hAnsi="Times New Roman" w:cs="Times New Roman"/>
          <w:sz w:val="24"/>
          <w:szCs w:val="24"/>
        </w:rPr>
        <w:t xml:space="preserve">n un currículo </w:t>
      </w:r>
      <w:r w:rsidR="000058BA">
        <w:rPr>
          <w:rFonts w:ascii="Times New Roman" w:hAnsi="Times New Roman" w:cs="Times New Roman"/>
          <w:sz w:val="24"/>
          <w:szCs w:val="24"/>
        </w:rPr>
        <w:t>basado no solo en</w:t>
      </w:r>
      <w:r w:rsidR="00F74742" w:rsidRPr="00974941">
        <w:rPr>
          <w:rFonts w:ascii="Times New Roman" w:hAnsi="Times New Roman" w:cs="Times New Roman"/>
          <w:sz w:val="24"/>
          <w:szCs w:val="24"/>
        </w:rPr>
        <w:t xml:space="preserve"> una cultura, sino en la unión de culturas infinitas. Solo así podremos dejar de lado el etnocentrismo.</w:t>
      </w:r>
      <w:r>
        <w:rPr>
          <w:rFonts w:ascii="Times New Roman" w:hAnsi="Times New Roman" w:cs="Times New Roman"/>
          <w:sz w:val="24"/>
          <w:szCs w:val="24"/>
        </w:rPr>
        <w:t xml:space="preserve"> Aceptar la hibridez significa ceder la voz a </w:t>
      </w:r>
      <w:r w:rsidR="005B2EA9">
        <w:rPr>
          <w:rFonts w:ascii="Times New Roman" w:hAnsi="Times New Roman" w:cs="Times New Roman"/>
          <w:sz w:val="24"/>
          <w:szCs w:val="24"/>
        </w:rPr>
        <w:t>la literatura abigarrada</w:t>
      </w:r>
      <w:r w:rsidR="006D74B7">
        <w:rPr>
          <w:rFonts w:ascii="Times New Roman" w:hAnsi="Times New Roman" w:cs="Times New Roman"/>
          <w:sz w:val="24"/>
          <w:szCs w:val="24"/>
        </w:rPr>
        <w:t xml:space="preserve">. Aquella </w:t>
      </w:r>
      <w:r w:rsidR="005B2EA9">
        <w:rPr>
          <w:rFonts w:ascii="Times New Roman" w:hAnsi="Times New Roman" w:cs="Times New Roman"/>
          <w:sz w:val="24"/>
          <w:szCs w:val="24"/>
        </w:rPr>
        <w:t xml:space="preserve"> que podemos encontrar</w:t>
      </w:r>
      <w:r w:rsidR="00356BEC">
        <w:rPr>
          <w:rFonts w:ascii="Times New Roman" w:hAnsi="Times New Roman" w:cs="Times New Roman"/>
          <w:sz w:val="24"/>
          <w:szCs w:val="24"/>
        </w:rPr>
        <w:t xml:space="preserve"> en la literatura boliviana. Un ejemplo de ello, </w:t>
      </w:r>
      <w:r w:rsidR="005B2EA9">
        <w:rPr>
          <w:rFonts w:ascii="Times New Roman" w:hAnsi="Times New Roman" w:cs="Times New Roman"/>
          <w:sz w:val="24"/>
          <w:szCs w:val="24"/>
        </w:rPr>
        <w:t>las obras de teatro  de Raúl</w:t>
      </w:r>
      <w:r>
        <w:rPr>
          <w:rFonts w:ascii="Times New Roman" w:hAnsi="Times New Roman" w:cs="Times New Roman"/>
          <w:sz w:val="24"/>
          <w:szCs w:val="24"/>
        </w:rPr>
        <w:t xml:space="preserve"> Salmón de la Barra, </w:t>
      </w:r>
      <w:r w:rsidR="005B2EA9" w:rsidRPr="00BA6A87">
        <w:rPr>
          <w:rFonts w:ascii="Times New Roman" w:hAnsi="Times New Roman" w:cs="Times New Roman"/>
          <w:sz w:val="24"/>
          <w:szCs w:val="24"/>
        </w:rPr>
        <w:t>dramaturgo boliviano</w:t>
      </w:r>
      <w:r w:rsidR="00BA6A87" w:rsidRPr="00BA6A87">
        <w:rPr>
          <w:rFonts w:ascii="Times New Roman" w:hAnsi="Times New Roman" w:cs="Times New Roman"/>
          <w:sz w:val="24"/>
          <w:szCs w:val="24"/>
        </w:rPr>
        <w:t xml:space="preserve"> quien forma parte de una producción literaria</w:t>
      </w:r>
      <w:r w:rsidR="00BA6A87" w:rsidRPr="00BA6A87">
        <w:rPr>
          <w:rStyle w:val="Refdenotaalpie"/>
          <w:rFonts w:ascii="Times New Roman" w:hAnsi="Times New Roman" w:cs="Times New Roman"/>
          <w:sz w:val="24"/>
          <w:szCs w:val="24"/>
        </w:rPr>
        <w:footnoteReference w:id="1"/>
      </w:r>
      <w:r w:rsidR="00BA6A87" w:rsidRPr="00BA6A87">
        <w:rPr>
          <w:rFonts w:ascii="Times New Roman" w:hAnsi="Times New Roman" w:cs="Times New Roman"/>
          <w:sz w:val="24"/>
          <w:szCs w:val="24"/>
        </w:rPr>
        <w:t xml:space="preserve"> latinoamericana caracterizada por </w:t>
      </w:r>
      <w:r w:rsidR="005F38EC">
        <w:rPr>
          <w:rFonts w:ascii="Times New Roman" w:hAnsi="Times New Roman" w:cs="Times New Roman"/>
          <w:sz w:val="24"/>
          <w:szCs w:val="24"/>
        </w:rPr>
        <w:t xml:space="preserve">su </w:t>
      </w:r>
      <w:r w:rsidR="00BA6A87" w:rsidRPr="00BA6A87">
        <w:rPr>
          <w:rFonts w:ascii="Times New Roman" w:hAnsi="Times New Roman" w:cs="Times New Roman"/>
          <w:sz w:val="24"/>
          <w:szCs w:val="24"/>
        </w:rPr>
        <w:t>heterogeneidad y que ha estado “excluida del canon y ligada a una realidad histórica y a temáticas sociales</w:t>
      </w:r>
      <w:r w:rsidR="00356BEC">
        <w:rPr>
          <w:rFonts w:ascii="Times New Roman" w:hAnsi="Times New Roman" w:cs="Times New Roman"/>
          <w:sz w:val="24"/>
          <w:szCs w:val="24"/>
        </w:rPr>
        <w:t>”</w:t>
      </w:r>
      <w:r w:rsidR="00BA6A87" w:rsidRPr="00BA6A87">
        <w:rPr>
          <w:rFonts w:ascii="Times New Roman" w:hAnsi="Times New Roman" w:cs="Times New Roman"/>
          <w:sz w:val="24"/>
          <w:szCs w:val="24"/>
        </w:rPr>
        <w:t xml:space="preserve">.  </w:t>
      </w:r>
      <w:r w:rsidRPr="00BA6A87">
        <w:rPr>
          <w:rFonts w:ascii="Times New Roman" w:hAnsi="Times New Roman" w:cs="Times New Roman"/>
          <w:sz w:val="24"/>
          <w:szCs w:val="24"/>
        </w:rPr>
        <w:t>A</w:t>
      </w:r>
      <w:r w:rsidR="005B2EA9" w:rsidRPr="00BA6A87">
        <w:rPr>
          <w:rFonts w:ascii="Times New Roman" w:hAnsi="Times New Roman" w:cs="Times New Roman"/>
          <w:sz w:val="24"/>
          <w:szCs w:val="24"/>
        </w:rPr>
        <w:t xml:space="preserve">quí </w:t>
      </w:r>
      <w:r w:rsidR="000058BA" w:rsidRPr="00BA6A87">
        <w:rPr>
          <w:rFonts w:ascii="Times New Roman" w:hAnsi="Times New Roman" w:cs="Times New Roman"/>
          <w:sz w:val="24"/>
          <w:szCs w:val="24"/>
        </w:rPr>
        <w:t xml:space="preserve">el escritor </w:t>
      </w:r>
      <w:r w:rsidR="005B2EA9" w:rsidRPr="00BA6A87">
        <w:rPr>
          <w:rFonts w:ascii="Times New Roman" w:hAnsi="Times New Roman" w:cs="Times New Roman"/>
          <w:sz w:val="24"/>
          <w:szCs w:val="24"/>
        </w:rPr>
        <w:t>propone</w:t>
      </w:r>
      <w:r w:rsidR="00526862" w:rsidRPr="00BA6A87">
        <w:rPr>
          <w:rFonts w:ascii="Times New Roman" w:hAnsi="Times New Roman" w:cs="Times New Roman"/>
          <w:sz w:val="24"/>
          <w:szCs w:val="24"/>
        </w:rPr>
        <w:t xml:space="preserve"> a personajes </w:t>
      </w:r>
      <w:r w:rsidR="004C01B4" w:rsidRPr="00BA6A87">
        <w:rPr>
          <w:rFonts w:ascii="Times New Roman" w:hAnsi="Times New Roman" w:cs="Times New Roman"/>
          <w:sz w:val="24"/>
          <w:szCs w:val="24"/>
        </w:rPr>
        <w:t>femeninos</w:t>
      </w:r>
      <w:r w:rsidR="005F38EC">
        <w:rPr>
          <w:rFonts w:ascii="Times New Roman" w:hAnsi="Times New Roman" w:cs="Times New Roman"/>
          <w:sz w:val="24"/>
          <w:szCs w:val="24"/>
        </w:rPr>
        <w:t xml:space="preserve"> autónomos y emancipados</w:t>
      </w:r>
      <w:r w:rsidR="004C01B4" w:rsidRPr="00BA6A87">
        <w:rPr>
          <w:rFonts w:ascii="Times New Roman" w:hAnsi="Times New Roman" w:cs="Times New Roman"/>
          <w:sz w:val="24"/>
          <w:szCs w:val="24"/>
        </w:rPr>
        <w:t xml:space="preserve">, </w:t>
      </w:r>
      <w:r w:rsidR="005F38EC">
        <w:rPr>
          <w:rFonts w:ascii="Times New Roman" w:hAnsi="Times New Roman" w:cs="Times New Roman"/>
          <w:sz w:val="24"/>
          <w:szCs w:val="24"/>
        </w:rPr>
        <w:t xml:space="preserve">personajes </w:t>
      </w:r>
      <w:r w:rsidR="004C01B4" w:rsidRPr="00BA6A87">
        <w:rPr>
          <w:rFonts w:ascii="Times New Roman" w:hAnsi="Times New Roman" w:cs="Times New Roman"/>
          <w:sz w:val="24"/>
          <w:szCs w:val="24"/>
        </w:rPr>
        <w:t xml:space="preserve">cholos </w:t>
      </w:r>
      <w:r w:rsidR="00526862" w:rsidRPr="00BA6A87">
        <w:rPr>
          <w:rFonts w:ascii="Times New Roman" w:hAnsi="Times New Roman" w:cs="Times New Roman"/>
          <w:sz w:val="24"/>
          <w:szCs w:val="24"/>
        </w:rPr>
        <w:t xml:space="preserve">que unen sus </w:t>
      </w:r>
      <w:r w:rsidR="005F38EC">
        <w:rPr>
          <w:rFonts w:ascii="Times New Roman" w:hAnsi="Times New Roman" w:cs="Times New Roman"/>
          <w:bCs/>
          <w:sz w:val="24"/>
          <w:szCs w:val="24"/>
        </w:rPr>
        <w:t>saberes,</w:t>
      </w:r>
      <w:r w:rsidR="00F22262" w:rsidRPr="00BA6A87">
        <w:rPr>
          <w:rFonts w:ascii="Times New Roman" w:hAnsi="Times New Roman" w:cs="Times New Roman"/>
          <w:bCs/>
          <w:sz w:val="24"/>
          <w:szCs w:val="24"/>
        </w:rPr>
        <w:t xml:space="preserve"> </w:t>
      </w:r>
      <w:r w:rsidR="005F38EC">
        <w:rPr>
          <w:rFonts w:ascii="Times New Roman" w:hAnsi="Times New Roman" w:cs="Times New Roman"/>
          <w:bCs/>
          <w:sz w:val="24"/>
          <w:szCs w:val="24"/>
        </w:rPr>
        <w:t xml:space="preserve">ejemplo: </w:t>
      </w:r>
      <w:r w:rsidR="00F22262" w:rsidRPr="00BA6A87">
        <w:rPr>
          <w:rFonts w:ascii="Times New Roman" w:hAnsi="Times New Roman" w:cs="Times New Roman"/>
          <w:bCs/>
          <w:sz w:val="24"/>
          <w:szCs w:val="24"/>
        </w:rPr>
        <w:t>plato criollo, vestimenta chola, lenguaje mixturado, costumbres campesinas en espacios urbanos.</w:t>
      </w:r>
      <w:r w:rsidRPr="00BA6A87">
        <w:rPr>
          <w:rFonts w:ascii="Times New Roman" w:hAnsi="Times New Roman" w:cs="Times New Roman"/>
          <w:bCs/>
          <w:sz w:val="24"/>
          <w:szCs w:val="24"/>
        </w:rPr>
        <w:t xml:space="preserve"> Soruco Sologuren</w:t>
      </w:r>
      <w:r>
        <w:rPr>
          <w:rFonts w:ascii="Times New Roman" w:hAnsi="Times New Roman" w:cs="Times New Roman"/>
          <w:bCs/>
          <w:sz w:val="24"/>
          <w:szCs w:val="24"/>
        </w:rPr>
        <w:t xml:space="preserve"> en su obra </w:t>
      </w:r>
      <w:r w:rsidR="006D74B7">
        <w:rPr>
          <w:rFonts w:ascii="Times New Roman" w:hAnsi="Times New Roman" w:cs="Times New Roman"/>
          <w:i/>
          <w:sz w:val="24"/>
          <w:szCs w:val="24"/>
        </w:rPr>
        <w:t xml:space="preserve">La ciudad de los </w:t>
      </w:r>
      <w:r w:rsidR="006D74B7">
        <w:rPr>
          <w:rFonts w:ascii="Times New Roman" w:hAnsi="Times New Roman" w:cs="Times New Roman"/>
          <w:i/>
          <w:sz w:val="24"/>
          <w:szCs w:val="24"/>
        </w:rPr>
        <w:lastRenderedPageBreak/>
        <w:t xml:space="preserve">cholos. Mestizaje y colonialidad en Bolivia siglos XIX </w:t>
      </w:r>
      <w:r w:rsidR="006D74B7">
        <w:rPr>
          <w:rFonts w:ascii="Times New Roman" w:hAnsi="Times New Roman" w:cs="Times New Roman"/>
          <w:sz w:val="24"/>
          <w:szCs w:val="24"/>
        </w:rPr>
        <w:t xml:space="preserve"> y XX</w:t>
      </w:r>
      <w:r w:rsidR="006D74B7">
        <w:rPr>
          <w:rFonts w:ascii="Times New Roman" w:hAnsi="Times New Roman" w:cs="Times New Roman"/>
          <w:bCs/>
          <w:sz w:val="24"/>
          <w:szCs w:val="24"/>
        </w:rPr>
        <w:t xml:space="preserve"> </w:t>
      </w:r>
      <w:r>
        <w:rPr>
          <w:rFonts w:ascii="Times New Roman" w:hAnsi="Times New Roman" w:cs="Times New Roman"/>
          <w:bCs/>
          <w:sz w:val="24"/>
          <w:szCs w:val="24"/>
        </w:rPr>
        <w:t>señala un ejemplo de unión de saberes, lo quo por cierto fue repudiado por grupos</w:t>
      </w:r>
      <w:r w:rsidR="006D74B7">
        <w:rPr>
          <w:rFonts w:ascii="Times New Roman" w:hAnsi="Times New Roman" w:cs="Times New Roman"/>
          <w:bCs/>
          <w:sz w:val="24"/>
          <w:szCs w:val="24"/>
        </w:rPr>
        <w:t xml:space="preserve"> literarios </w:t>
      </w:r>
      <w:r>
        <w:rPr>
          <w:rFonts w:ascii="Times New Roman" w:hAnsi="Times New Roman" w:cs="Times New Roman"/>
          <w:bCs/>
          <w:sz w:val="24"/>
          <w:szCs w:val="24"/>
        </w:rPr>
        <w:t>homogéneos que no acepta</w:t>
      </w:r>
      <w:r w:rsidR="004C01B4">
        <w:rPr>
          <w:rFonts w:ascii="Times New Roman" w:hAnsi="Times New Roman" w:cs="Times New Roman"/>
          <w:bCs/>
          <w:sz w:val="24"/>
          <w:szCs w:val="24"/>
        </w:rPr>
        <w:t>ron</w:t>
      </w:r>
      <w:r>
        <w:rPr>
          <w:rFonts w:ascii="Times New Roman" w:hAnsi="Times New Roman" w:cs="Times New Roman"/>
          <w:bCs/>
          <w:sz w:val="24"/>
          <w:szCs w:val="24"/>
        </w:rPr>
        <w:t xml:space="preserve"> la diferencia presente en la alteridad</w:t>
      </w:r>
      <w:r w:rsidR="006D74B7">
        <w:rPr>
          <w:rFonts w:ascii="Times New Roman" w:hAnsi="Times New Roman" w:cs="Times New Roman"/>
          <w:bCs/>
          <w:sz w:val="24"/>
          <w:szCs w:val="24"/>
        </w:rPr>
        <w:t xml:space="preserve"> latinoamericana</w:t>
      </w:r>
      <w:r>
        <w:rPr>
          <w:rFonts w:ascii="Times New Roman" w:hAnsi="Times New Roman" w:cs="Times New Roman"/>
          <w:bCs/>
          <w:sz w:val="24"/>
          <w:szCs w:val="24"/>
        </w:rPr>
        <w:t xml:space="preserve"> </w:t>
      </w:r>
    </w:p>
    <w:p w:rsidR="00837221" w:rsidRPr="005B2EA9" w:rsidRDefault="00837221" w:rsidP="005B2EA9">
      <w:pPr>
        <w:spacing w:line="240" w:lineRule="auto"/>
        <w:ind w:left="2124"/>
        <w:jc w:val="both"/>
        <w:rPr>
          <w:rFonts w:ascii="Times New Roman" w:hAnsi="Times New Roman" w:cs="Times New Roman"/>
          <w:sz w:val="20"/>
          <w:szCs w:val="20"/>
        </w:rPr>
      </w:pPr>
      <w:r w:rsidRPr="005B2EA9">
        <w:rPr>
          <w:rFonts w:ascii="Times New Roman" w:hAnsi="Times New Roman" w:cs="Times New Roman"/>
          <w:sz w:val="20"/>
          <w:szCs w:val="20"/>
        </w:rPr>
        <w:t xml:space="preserve">La vestimenta de estas mujeres constituye un “código visual diferenciado (indisciplinado) en la sociedad estamental boliviana. Las polleras, el bolsicón, falda que protege a la pollera, lleva idénticas prensas que los trajes típicos de Extremadura; este y la blusa bordada vienen de </w:t>
      </w:r>
      <w:r w:rsidRPr="00C004A7">
        <w:rPr>
          <w:rFonts w:ascii="Times New Roman" w:hAnsi="Times New Roman" w:cs="Times New Roman"/>
          <w:sz w:val="20"/>
          <w:szCs w:val="20"/>
        </w:rPr>
        <w:t>la época Barroca de España la manta que cuelga de su espalda y el sombrero borsalino corresponden a una</w:t>
      </w:r>
      <w:r w:rsidRPr="005B2EA9">
        <w:rPr>
          <w:rFonts w:ascii="Times New Roman" w:hAnsi="Times New Roman" w:cs="Times New Roman"/>
          <w:sz w:val="20"/>
          <w:szCs w:val="20"/>
        </w:rPr>
        <w:t xml:space="preserve"> moda europea anacrónica, y los elementos indígenas que completan el conjunto (</w:t>
      </w:r>
      <w:r w:rsidRPr="005B2EA9">
        <w:rPr>
          <w:rFonts w:ascii="Times New Roman" w:hAnsi="Times New Roman" w:cs="Times New Roman"/>
          <w:i/>
          <w:iCs/>
          <w:sz w:val="20"/>
          <w:szCs w:val="20"/>
        </w:rPr>
        <w:t>tupo</w:t>
      </w:r>
      <w:r w:rsidRPr="005B2EA9">
        <w:rPr>
          <w:rFonts w:ascii="Times New Roman" w:hAnsi="Times New Roman" w:cs="Times New Roman"/>
          <w:sz w:val="20"/>
          <w:szCs w:val="20"/>
        </w:rPr>
        <w:t xml:space="preserve"> o prendedor que sostiene la mantilla), las trenzas anudadas por borlas de lana, el aguayo (tejido andino que se cuelga en la espalda) convierten a esta presencia en un indeseable subversor de la pureza (pos) colonial que se debe limpiar. (Sologuren, 2011) </w:t>
      </w:r>
    </w:p>
    <w:p w:rsidR="00526862" w:rsidRDefault="008600CB" w:rsidP="00526862">
      <w:pPr>
        <w:spacing w:line="480" w:lineRule="auto"/>
        <w:ind w:firstLine="708"/>
        <w:jc w:val="both"/>
        <w:rPr>
          <w:rFonts w:ascii="Times New Roman" w:hAnsi="Times New Roman" w:cs="Times New Roman"/>
          <w:sz w:val="24"/>
          <w:szCs w:val="24"/>
        </w:rPr>
      </w:pPr>
      <w:r>
        <w:rPr>
          <w:rFonts w:ascii="Times New Roman" w:hAnsi="Times New Roman" w:cs="Times New Roman"/>
          <w:sz w:val="24"/>
          <w:szCs w:val="24"/>
        </w:rPr>
        <w:t>Esta cita es interesante, por cu</w:t>
      </w:r>
      <w:r w:rsidR="006D74B7">
        <w:rPr>
          <w:rFonts w:ascii="Times New Roman" w:hAnsi="Times New Roman" w:cs="Times New Roman"/>
          <w:sz w:val="24"/>
          <w:szCs w:val="24"/>
        </w:rPr>
        <w:t>a</w:t>
      </w:r>
      <w:r>
        <w:rPr>
          <w:rFonts w:ascii="Times New Roman" w:hAnsi="Times New Roman" w:cs="Times New Roman"/>
          <w:sz w:val="24"/>
          <w:szCs w:val="24"/>
        </w:rPr>
        <w:t>nto nos permite entender la falta de empatía</w:t>
      </w:r>
      <w:r w:rsidR="00526862">
        <w:rPr>
          <w:rFonts w:ascii="Times New Roman" w:hAnsi="Times New Roman" w:cs="Times New Roman"/>
          <w:sz w:val="24"/>
          <w:szCs w:val="24"/>
        </w:rPr>
        <w:t xml:space="preserve"> y </w:t>
      </w:r>
      <w:r w:rsidR="005F38EC">
        <w:rPr>
          <w:rFonts w:ascii="Times New Roman" w:hAnsi="Times New Roman" w:cs="Times New Roman"/>
          <w:sz w:val="24"/>
          <w:szCs w:val="24"/>
        </w:rPr>
        <w:t xml:space="preserve"> </w:t>
      </w:r>
      <w:r w:rsidR="004C01B4">
        <w:rPr>
          <w:rFonts w:ascii="Times New Roman" w:hAnsi="Times New Roman" w:cs="Times New Roman"/>
          <w:sz w:val="24"/>
          <w:szCs w:val="24"/>
        </w:rPr>
        <w:t xml:space="preserve"> la falta de respeto</w:t>
      </w:r>
      <w:r>
        <w:rPr>
          <w:rFonts w:ascii="Times New Roman" w:hAnsi="Times New Roman" w:cs="Times New Roman"/>
          <w:sz w:val="24"/>
          <w:szCs w:val="24"/>
        </w:rPr>
        <w:t xml:space="preserve"> al otro.  </w:t>
      </w:r>
      <w:r w:rsidR="006D74B7">
        <w:rPr>
          <w:rFonts w:ascii="Times New Roman" w:hAnsi="Times New Roman" w:cs="Times New Roman"/>
          <w:sz w:val="24"/>
          <w:szCs w:val="24"/>
        </w:rPr>
        <w:t>De este modo, q</w:t>
      </w:r>
      <w:r w:rsidR="005B2EA9">
        <w:rPr>
          <w:rFonts w:ascii="Times New Roman" w:hAnsi="Times New Roman" w:cs="Times New Roman"/>
          <w:sz w:val="24"/>
          <w:szCs w:val="24"/>
        </w:rPr>
        <w:t>uisiera</w:t>
      </w:r>
      <w:r w:rsidR="004C01B4">
        <w:rPr>
          <w:rFonts w:ascii="Times New Roman" w:hAnsi="Times New Roman" w:cs="Times New Roman"/>
          <w:sz w:val="24"/>
          <w:szCs w:val="24"/>
        </w:rPr>
        <w:t xml:space="preserve"> agregar </w:t>
      </w:r>
      <w:r w:rsidR="000058BA">
        <w:rPr>
          <w:rFonts w:ascii="Times New Roman" w:hAnsi="Times New Roman" w:cs="Times New Roman"/>
          <w:sz w:val="24"/>
          <w:szCs w:val="24"/>
        </w:rPr>
        <w:t>que es importante</w:t>
      </w:r>
      <w:r w:rsidR="005B2EA9">
        <w:rPr>
          <w:rFonts w:ascii="Times New Roman" w:hAnsi="Times New Roman" w:cs="Times New Roman"/>
          <w:sz w:val="24"/>
          <w:szCs w:val="24"/>
        </w:rPr>
        <w:t xml:space="preserve"> e</w:t>
      </w:r>
      <w:r w:rsidR="00F74742" w:rsidRPr="00974941">
        <w:rPr>
          <w:rFonts w:ascii="Times New Roman" w:hAnsi="Times New Roman" w:cs="Times New Roman"/>
          <w:sz w:val="24"/>
          <w:szCs w:val="24"/>
        </w:rPr>
        <w:t>ducar y e</w:t>
      </w:r>
      <w:r w:rsidR="000058BA">
        <w:rPr>
          <w:rFonts w:ascii="Times New Roman" w:hAnsi="Times New Roman" w:cs="Times New Roman"/>
          <w:sz w:val="24"/>
          <w:szCs w:val="24"/>
        </w:rPr>
        <w:t>ntender que debemos dejar</w:t>
      </w:r>
      <w:r w:rsidR="00F74742" w:rsidRPr="00974941">
        <w:rPr>
          <w:rFonts w:ascii="Times New Roman" w:hAnsi="Times New Roman" w:cs="Times New Roman"/>
          <w:sz w:val="24"/>
          <w:szCs w:val="24"/>
        </w:rPr>
        <w:t xml:space="preserve"> de lado los prejuicios, </w:t>
      </w:r>
      <w:r w:rsidR="000058BA">
        <w:rPr>
          <w:rFonts w:ascii="Times New Roman" w:hAnsi="Times New Roman" w:cs="Times New Roman"/>
          <w:sz w:val="24"/>
          <w:szCs w:val="24"/>
        </w:rPr>
        <w:t xml:space="preserve">los </w:t>
      </w:r>
      <w:r w:rsidR="00F74742" w:rsidRPr="00974941">
        <w:rPr>
          <w:rFonts w:ascii="Times New Roman" w:hAnsi="Times New Roman" w:cs="Times New Roman"/>
          <w:sz w:val="24"/>
          <w:szCs w:val="24"/>
        </w:rPr>
        <w:t xml:space="preserve">sesgos, </w:t>
      </w:r>
      <w:r w:rsidR="000058BA">
        <w:rPr>
          <w:rFonts w:ascii="Times New Roman" w:hAnsi="Times New Roman" w:cs="Times New Roman"/>
          <w:sz w:val="24"/>
          <w:szCs w:val="24"/>
        </w:rPr>
        <w:t xml:space="preserve">los </w:t>
      </w:r>
      <w:r w:rsidR="000058BA" w:rsidRPr="00974941">
        <w:rPr>
          <w:rFonts w:ascii="Times New Roman" w:hAnsi="Times New Roman" w:cs="Times New Roman"/>
          <w:sz w:val="24"/>
          <w:szCs w:val="24"/>
        </w:rPr>
        <w:t>estereotipos</w:t>
      </w:r>
      <w:r w:rsidR="00356BEC">
        <w:rPr>
          <w:rStyle w:val="Refdenotaalpie"/>
          <w:rFonts w:ascii="Times New Roman" w:hAnsi="Times New Roman" w:cs="Times New Roman"/>
          <w:sz w:val="24"/>
          <w:szCs w:val="24"/>
        </w:rPr>
        <w:footnoteReference w:id="2"/>
      </w:r>
      <w:r w:rsidR="000058BA" w:rsidRPr="00974941">
        <w:rPr>
          <w:rFonts w:ascii="Times New Roman" w:hAnsi="Times New Roman" w:cs="Times New Roman"/>
          <w:sz w:val="24"/>
          <w:szCs w:val="24"/>
        </w:rPr>
        <w:t xml:space="preserve">. </w:t>
      </w:r>
      <w:r w:rsidR="00F74742" w:rsidRPr="00974941">
        <w:rPr>
          <w:rFonts w:ascii="Times New Roman" w:hAnsi="Times New Roman" w:cs="Times New Roman"/>
          <w:sz w:val="24"/>
          <w:szCs w:val="24"/>
        </w:rPr>
        <w:t>Lo que por cierto,  está</w:t>
      </w:r>
      <w:r w:rsidR="000058BA">
        <w:rPr>
          <w:rFonts w:ascii="Times New Roman" w:hAnsi="Times New Roman" w:cs="Times New Roman"/>
          <w:sz w:val="24"/>
          <w:szCs w:val="24"/>
        </w:rPr>
        <w:t>n</w:t>
      </w:r>
      <w:r w:rsidR="00F74742" w:rsidRPr="00974941">
        <w:rPr>
          <w:rFonts w:ascii="Times New Roman" w:hAnsi="Times New Roman" w:cs="Times New Roman"/>
          <w:sz w:val="24"/>
          <w:szCs w:val="24"/>
        </w:rPr>
        <w:t xml:space="preserve"> constantemente presente en nuest</w:t>
      </w:r>
      <w:r w:rsidR="004C01B4">
        <w:rPr>
          <w:rFonts w:ascii="Times New Roman" w:hAnsi="Times New Roman" w:cs="Times New Roman"/>
          <w:sz w:val="24"/>
          <w:szCs w:val="24"/>
        </w:rPr>
        <w:t>ra cotidianeidad. E</w:t>
      </w:r>
      <w:r w:rsidR="00F74742" w:rsidRPr="00974941">
        <w:rPr>
          <w:rFonts w:ascii="Times New Roman" w:hAnsi="Times New Roman" w:cs="Times New Roman"/>
          <w:sz w:val="24"/>
          <w:szCs w:val="24"/>
        </w:rPr>
        <w:t>s nue</w:t>
      </w:r>
      <w:r w:rsidR="000058BA">
        <w:rPr>
          <w:rFonts w:ascii="Times New Roman" w:hAnsi="Times New Roman" w:cs="Times New Roman"/>
          <w:sz w:val="24"/>
          <w:szCs w:val="24"/>
        </w:rPr>
        <w:t>stro deber hacerlos conscientes, d</w:t>
      </w:r>
      <w:r w:rsidR="005B2EA9" w:rsidRPr="00974941">
        <w:rPr>
          <w:rFonts w:ascii="Times New Roman" w:hAnsi="Times New Roman" w:cs="Times New Roman"/>
          <w:sz w:val="24"/>
          <w:szCs w:val="24"/>
        </w:rPr>
        <w:t>e</w:t>
      </w:r>
      <w:r w:rsidR="00F74742" w:rsidRPr="00974941">
        <w:rPr>
          <w:rFonts w:ascii="Times New Roman" w:hAnsi="Times New Roman" w:cs="Times New Roman"/>
          <w:sz w:val="24"/>
          <w:szCs w:val="24"/>
        </w:rPr>
        <w:t xml:space="preserve"> - construirnos y construirnos  de modo individual y de modo</w:t>
      </w:r>
      <w:r w:rsidR="005B2EA9">
        <w:rPr>
          <w:rFonts w:ascii="Times New Roman" w:hAnsi="Times New Roman" w:cs="Times New Roman"/>
          <w:sz w:val="24"/>
          <w:szCs w:val="24"/>
        </w:rPr>
        <w:t xml:space="preserve"> colectivo. </w:t>
      </w:r>
      <w:r w:rsidR="000058BA">
        <w:rPr>
          <w:rFonts w:ascii="Times New Roman" w:hAnsi="Times New Roman" w:cs="Times New Roman"/>
          <w:sz w:val="24"/>
          <w:szCs w:val="24"/>
        </w:rPr>
        <w:t>Y v</w:t>
      </w:r>
      <w:r w:rsidR="00F74742" w:rsidRPr="00974941">
        <w:rPr>
          <w:rFonts w:ascii="Times New Roman" w:hAnsi="Times New Roman" w:cs="Times New Roman"/>
          <w:sz w:val="24"/>
          <w:szCs w:val="24"/>
        </w:rPr>
        <w:t>er el conflicto como una instancia de enfrentar y resolver constructivamente.</w:t>
      </w:r>
      <w:r w:rsidR="000058BA">
        <w:rPr>
          <w:rFonts w:ascii="Times New Roman" w:hAnsi="Times New Roman" w:cs="Times New Roman"/>
          <w:sz w:val="24"/>
          <w:szCs w:val="24"/>
        </w:rPr>
        <w:t xml:space="preserve"> </w:t>
      </w:r>
      <w:r w:rsidR="005B2EA9">
        <w:rPr>
          <w:rFonts w:ascii="Times New Roman" w:hAnsi="Times New Roman" w:cs="Times New Roman"/>
          <w:sz w:val="24"/>
          <w:szCs w:val="24"/>
        </w:rPr>
        <w:t>Nuestra comunidad educativa</w:t>
      </w:r>
      <w:r w:rsidR="000058BA">
        <w:rPr>
          <w:rFonts w:ascii="Times New Roman" w:hAnsi="Times New Roman" w:cs="Times New Roman"/>
          <w:sz w:val="24"/>
          <w:szCs w:val="24"/>
        </w:rPr>
        <w:t xml:space="preserve"> (entendiendo todos aquellos que la conforman, familia, docentes, estudiantes y las personas que colaboran en este camino del aprender</w:t>
      </w:r>
      <w:r w:rsidR="006D74B7">
        <w:rPr>
          <w:rFonts w:ascii="Times New Roman" w:hAnsi="Times New Roman" w:cs="Times New Roman"/>
          <w:sz w:val="24"/>
          <w:szCs w:val="24"/>
        </w:rPr>
        <w:t xml:space="preserve"> del otro);</w:t>
      </w:r>
      <w:r w:rsidR="009A226C">
        <w:rPr>
          <w:rFonts w:ascii="Times New Roman" w:hAnsi="Times New Roman" w:cs="Times New Roman"/>
          <w:sz w:val="24"/>
          <w:szCs w:val="24"/>
        </w:rPr>
        <w:t xml:space="preserve"> todos</w:t>
      </w:r>
      <w:r w:rsidR="004C01B4">
        <w:rPr>
          <w:rFonts w:ascii="Times New Roman" w:hAnsi="Times New Roman" w:cs="Times New Roman"/>
          <w:sz w:val="24"/>
          <w:szCs w:val="24"/>
        </w:rPr>
        <w:t>,</w:t>
      </w:r>
      <w:r w:rsidR="009A226C">
        <w:rPr>
          <w:rFonts w:ascii="Times New Roman" w:hAnsi="Times New Roman" w:cs="Times New Roman"/>
          <w:sz w:val="24"/>
          <w:szCs w:val="24"/>
        </w:rPr>
        <w:t xml:space="preserve"> </w:t>
      </w:r>
      <w:r w:rsidR="000058BA">
        <w:rPr>
          <w:rFonts w:ascii="Times New Roman" w:hAnsi="Times New Roman" w:cs="Times New Roman"/>
          <w:sz w:val="24"/>
          <w:szCs w:val="24"/>
        </w:rPr>
        <w:t>podemos</w:t>
      </w:r>
      <w:r w:rsidR="005B2EA9">
        <w:rPr>
          <w:rFonts w:ascii="Times New Roman" w:hAnsi="Times New Roman" w:cs="Times New Roman"/>
          <w:sz w:val="24"/>
          <w:szCs w:val="24"/>
        </w:rPr>
        <w:t xml:space="preserve"> fomentar a</w:t>
      </w:r>
      <w:r w:rsidR="00F74742" w:rsidRPr="00974941">
        <w:rPr>
          <w:rFonts w:ascii="Times New Roman" w:hAnsi="Times New Roman" w:cs="Times New Roman"/>
          <w:sz w:val="24"/>
          <w:szCs w:val="24"/>
        </w:rPr>
        <w:t xml:space="preserve">cciones basadas en el respeto, </w:t>
      </w:r>
      <w:r w:rsidR="00F74742" w:rsidRPr="00974941">
        <w:rPr>
          <w:rFonts w:ascii="Times New Roman" w:hAnsi="Times New Roman" w:cs="Times New Roman"/>
          <w:sz w:val="24"/>
          <w:szCs w:val="24"/>
        </w:rPr>
        <w:t xml:space="preserve">la empatía, la compasión y </w:t>
      </w:r>
      <w:r w:rsidR="000058BA">
        <w:rPr>
          <w:rFonts w:ascii="Times New Roman" w:hAnsi="Times New Roman" w:cs="Times New Roman"/>
          <w:sz w:val="24"/>
          <w:szCs w:val="24"/>
        </w:rPr>
        <w:t xml:space="preserve">la humildad. </w:t>
      </w:r>
      <w:r w:rsidR="00F74742" w:rsidRPr="00974941">
        <w:rPr>
          <w:rFonts w:ascii="Times New Roman" w:hAnsi="Times New Roman" w:cs="Times New Roman"/>
          <w:sz w:val="24"/>
          <w:szCs w:val="24"/>
        </w:rPr>
        <w:t>Reconoce</w:t>
      </w:r>
      <w:r w:rsidR="000058BA">
        <w:rPr>
          <w:rFonts w:ascii="Times New Roman" w:hAnsi="Times New Roman" w:cs="Times New Roman"/>
          <w:sz w:val="24"/>
          <w:szCs w:val="24"/>
        </w:rPr>
        <w:t xml:space="preserve">r nuestras culturas ancestrales y </w:t>
      </w:r>
      <w:r w:rsidR="00837221" w:rsidRPr="00974941">
        <w:rPr>
          <w:rFonts w:ascii="Times New Roman" w:hAnsi="Times New Roman" w:cs="Times New Roman"/>
          <w:sz w:val="24"/>
          <w:szCs w:val="24"/>
        </w:rPr>
        <w:t xml:space="preserve"> r</w:t>
      </w:r>
      <w:r w:rsidR="000058BA">
        <w:rPr>
          <w:rFonts w:ascii="Times New Roman" w:hAnsi="Times New Roman" w:cs="Times New Roman"/>
          <w:sz w:val="24"/>
          <w:szCs w:val="24"/>
        </w:rPr>
        <w:t xml:space="preserve">ecuperar su  memoria. </w:t>
      </w:r>
      <w:r w:rsidR="00F74742" w:rsidRPr="00974941">
        <w:rPr>
          <w:rFonts w:ascii="Times New Roman" w:hAnsi="Times New Roman" w:cs="Times New Roman"/>
          <w:sz w:val="24"/>
          <w:szCs w:val="24"/>
        </w:rPr>
        <w:t>La familia</w:t>
      </w:r>
      <w:r w:rsidR="009A226C">
        <w:rPr>
          <w:rFonts w:ascii="Times New Roman" w:hAnsi="Times New Roman" w:cs="Times New Roman"/>
          <w:sz w:val="24"/>
          <w:szCs w:val="24"/>
        </w:rPr>
        <w:t xml:space="preserve">, como ya </w:t>
      </w:r>
      <w:r w:rsidR="004C01B4">
        <w:rPr>
          <w:rFonts w:ascii="Times New Roman" w:hAnsi="Times New Roman" w:cs="Times New Roman"/>
          <w:sz w:val="24"/>
          <w:szCs w:val="24"/>
        </w:rPr>
        <w:t>l</w:t>
      </w:r>
      <w:r w:rsidR="009A226C">
        <w:rPr>
          <w:rFonts w:ascii="Times New Roman" w:hAnsi="Times New Roman" w:cs="Times New Roman"/>
          <w:sz w:val="24"/>
          <w:szCs w:val="24"/>
        </w:rPr>
        <w:t xml:space="preserve">o había señalado, </w:t>
      </w:r>
      <w:r w:rsidR="00F74742" w:rsidRPr="00974941">
        <w:rPr>
          <w:rFonts w:ascii="Times New Roman" w:hAnsi="Times New Roman" w:cs="Times New Roman"/>
          <w:sz w:val="24"/>
          <w:szCs w:val="24"/>
        </w:rPr>
        <w:t>es parte fundamental en el apoyo de lo que los estudiantes están aprendie</w:t>
      </w:r>
      <w:r w:rsidR="009A226C">
        <w:rPr>
          <w:rFonts w:ascii="Times New Roman" w:hAnsi="Times New Roman" w:cs="Times New Roman"/>
          <w:sz w:val="24"/>
          <w:szCs w:val="24"/>
        </w:rPr>
        <w:t xml:space="preserve">ndo en la escuela o liceo. </w:t>
      </w:r>
      <w:r w:rsidR="00F74742" w:rsidRPr="00974941">
        <w:rPr>
          <w:rFonts w:ascii="Times New Roman" w:hAnsi="Times New Roman" w:cs="Times New Roman"/>
          <w:sz w:val="24"/>
          <w:szCs w:val="24"/>
        </w:rPr>
        <w:t>También lo es, el trabajo colaborativo</w:t>
      </w:r>
      <w:r w:rsidR="004C01B4">
        <w:rPr>
          <w:rFonts w:ascii="Times New Roman" w:hAnsi="Times New Roman" w:cs="Times New Roman"/>
          <w:sz w:val="24"/>
          <w:szCs w:val="24"/>
        </w:rPr>
        <w:t xml:space="preserve"> (ejemplo la RMM)</w:t>
      </w:r>
      <w:r w:rsidR="00F74742" w:rsidRPr="00974941">
        <w:rPr>
          <w:rFonts w:ascii="Times New Roman" w:hAnsi="Times New Roman" w:cs="Times New Roman"/>
          <w:sz w:val="24"/>
          <w:szCs w:val="24"/>
        </w:rPr>
        <w:t xml:space="preserve"> entre </w:t>
      </w:r>
      <w:r w:rsidR="00356BEC">
        <w:rPr>
          <w:rFonts w:ascii="Times New Roman" w:hAnsi="Times New Roman" w:cs="Times New Roman"/>
          <w:sz w:val="24"/>
          <w:szCs w:val="24"/>
        </w:rPr>
        <w:t>los profesores (as</w:t>
      </w:r>
      <w:r w:rsidR="003D2ECA">
        <w:rPr>
          <w:rFonts w:ascii="Times New Roman" w:hAnsi="Times New Roman" w:cs="Times New Roman"/>
          <w:sz w:val="24"/>
          <w:szCs w:val="24"/>
        </w:rPr>
        <w:t xml:space="preserve">). </w:t>
      </w:r>
      <w:r w:rsidR="00F74742" w:rsidRPr="00974941">
        <w:rPr>
          <w:rFonts w:ascii="Times New Roman" w:hAnsi="Times New Roman" w:cs="Times New Roman"/>
          <w:sz w:val="24"/>
          <w:szCs w:val="24"/>
        </w:rPr>
        <w:t xml:space="preserve">Esta unión es una de las principales herramientas para lograr un mundo sustentado en el </w:t>
      </w:r>
      <w:r w:rsidR="00F74742" w:rsidRPr="00974941">
        <w:rPr>
          <w:rFonts w:ascii="Times New Roman" w:hAnsi="Times New Roman" w:cs="Times New Roman"/>
          <w:b/>
          <w:bCs/>
          <w:i/>
          <w:iCs/>
          <w:sz w:val="24"/>
          <w:szCs w:val="24"/>
        </w:rPr>
        <w:t xml:space="preserve">buen vivir </w:t>
      </w:r>
      <w:r w:rsidR="00F74742" w:rsidRPr="00974941">
        <w:rPr>
          <w:rFonts w:ascii="Times New Roman" w:hAnsi="Times New Roman" w:cs="Times New Roman"/>
          <w:sz w:val="24"/>
          <w:szCs w:val="24"/>
        </w:rPr>
        <w:t>(el afecto y el respeto al otro).</w:t>
      </w:r>
    </w:p>
    <w:p w:rsidR="00114D0B" w:rsidRDefault="00114D0B" w:rsidP="00526862">
      <w:p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Referencias:</w:t>
      </w:r>
    </w:p>
    <w:p w:rsidR="008F6911" w:rsidRDefault="008F6911" w:rsidP="008F6911">
      <w:pPr>
        <w:spacing w:line="480" w:lineRule="auto"/>
        <w:rPr>
          <w:rFonts w:ascii="Times New Roman" w:hAnsi="Times New Roman" w:cs="Times New Roman"/>
          <w:sz w:val="24"/>
          <w:szCs w:val="24"/>
        </w:rPr>
      </w:pPr>
      <w:r>
        <w:rPr>
          <w:rFonts w:ascii="Times New Roman" w:hAnsi="Times New Roman" w:cs="Times New Roman"/>
          <w:sz w:val="24"/>
          <w:szCs w:val="24"/>
        </w:rPr>
        <w:t xml:space="preserve">Bueno Chávez, Raúl. 1991. </w:t>
      </w:r>
      <w:r>
        <w:rPr>
          <w:rFonts w:ascii="Times New Roman" w:hAnsi="Times New Roman" w:cs="Times New Roman"/>
          <w:i/>
          <w:sz w:val="24"/>
          <w:szCs w:val="24"/>
        </w:rPr>
        <w:t xml:space="preserve">Escribir en Hispanoamérica ensayos sobre teoría crítica literaria. </w:t>
      </w:r>
      <w:r>
        <w:rPr>
          <w:rFonts w:ascii="Times New Roman" w:hAnsi="Times New Roman" w:cs="Times New Roman"/>
          <w:sz w:val="24"/>
          <w:szCs w:val="24"/>
        </w:rPr>
        <w:t>Lima, Perú: Edición Latinoamericana.</w:t>
      </w:r>
    </w:p>
    <w:p w:rsidR="00F91493" w:rsidRDefault="00F91493" w:rsidP="00F91493">
      <w:pPr>
        <w:spacing w:line="480" w:lineRule="auto"/>
        <w:rPr>
          <w:rFonts w:ascii="Times New Roman" w:hAnsi="Times New Roman" w:cs="Times New Roman"/>
          <w:sz w:val="24"/>
          <w:szCs w:val="24"/>
        </w:rPr>
      </w:pPr>
      <w:r>
        <w:rPr>
          <w:rFonts w:ascii="Times New Roman" w:hAnsi="Times New Roman" w:cs="Times New Roman"/>
          <w:sz w:val="24"/>
          <w:szCs w:val="24"/>
        </w:rPr>
        <w:t xml:space="preserve">Fernández Retamar, Roberto. 1977. </w:t>
      </w:r>
      <w:r>
        <w:rPr>
          <w:rFonts w:ascii="Times New Roman" w:hAnsi="Times New Roman" w:cs="Times New Roman"/>
          <w:i/>
          <w:sz w:val="24"/>
          <w:szCs w:val="24"/>
        </w:rPr>
        <w:t xml:space="preserve">Para una Teoría de la literatura hispanoamericana. </w:t>
      </w:r>
      <w:r>
        <w:rPr>
          <w:rFonts w:ascii="Times New Roman" w:hAnsi="Times New Roman" w:cs="Times New Roman"/>
          <w:sz w:val="24"/>
          <w:szCs w:val="24"/>
        </w:rPr>
        <w:t>México: Nuestro Tiempo, S.A.</w:t>
      </w:r>
    </w:p>
    <w:p w:rsidR="00DF6302" w:rsidRPr="00F7172D" w:rsidRDefault="00F7172D" w:rsidP="00DF6302">
      <w:pPr>
        <w:spacing w:line="480" w:lineRule="auto"/>
        <w:rPr>
          <w:rFonts w:ascii="Times New Roman" w:hAnsi="Times New Roman" w:cs="Times New Roman"/>
          <w:sz w:val="24"/>
          <w:szCs w:val="24"/>
        </w:rPr>
      </w:pPr>
      <w:r>
        <w:rPr>
          <w:rFonts w:ascii="Times New Roman" w:hAnsi="Times New Roman" w:cs="Times New Roman"/>
          <w:sz w:val="24"/>
          <w:szCs w:val="24"/>
        </w:rPr>
        <w:t xml:space="preserve">Soruco Sologuren, Ximena. </w:t>
      </w:r>
      <w:r w:rsidR="00DF6302">
        <w:rPr>
          <w:rFonts w:ascii="Times New Roman" w:hAnsi="Times New Roman" w:cs="Times New Roman"/>
          <w:sz w:val="24"/>
          <w:szCs w:val="24"/>
        </w:rPr>
        <w:t xml:space="preserve">2011. </w:t>
      </w:r>
      <w:r w:rsidR="00DF6302">
        <w:rPr>
          <w:rFonts w:ascii="Times New Roman" w:hAnsi="Times New Roman" w:cs="Times New Roman"/>
          <w:i/>
          <w:sz w:val="24"/>
          <w:szCs w:val="24"/>
        </w:rPr>
        <w:t xml:space="preserve">La ciudad de los cholos Mestizaje y colonialidad en Bolivia siglos XIX y XX. </w:t>
      </w:r>
      <w:r w:rsidR="00DF6302">
        <w:rPr>
          <w:rFonts w:ascii="Times New Roman" w:hAnsi="Times New Roman" w:cs="Times New Roman"/>
          <w:sz w:val="24"/>
          <w:szCs w:val="24"/>
        </w:rPr>
        <w:t>Lima, Perú: IFEA.</w:t>
      </w:r>
    </w:p>
    <w:p w:rsidR="00DF6302" w:rsidRDefault="00DF6302" w:rsidP="00DF6302">
      <w:pPr>
        <w:spacing w:line="48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Todorov, Tzvetan. 2003. </w:t>
      </w:r>
      <w:r>
        <w:rPr>
          <w:rFonts w:ascii="Times New Roman" w:hAnsi="Times New Roman" w:cs="Times New Roman"/>
          <w:i/>
          <w:color w:val="000000"/>
          <w:sz w:val="24"/>
          <w:szCs w:val="24"/>
          <w:shd w:val="clear" w:color="auto" w:fill="FFFFFF"/>
        </w:rPr>
        <w:t>La conquista de América El problema del Otro.</w:t>
      </w:r>
      <w:r>
        <w:rPr>
          <w:rFonts w:ascii="Times New Roman" w:hAnsi="Times New Roman" w:cs="Times New Roman"/>
          <w:color w:val="000000"/>
          <w:sz w:val="24"/>
          <w:szCs w:val="24"/>
          <w:shd w:val="clear" w:color="auto" w:fill="FFFFFF"/>
        </w:rPr>
        <w:t xml:space="preserve"> Siglo XXI. Editores Argentina S.A.</w:t>
      </w:r>
    </w:p>
    <w:p w:rsidR="0074584C" w:rsidRDefault="00BE5638" w:rsidP="00DF6302">
      <w:pPr>
        <w:spacing w:line="480" w:lineRule="auto"/>
        <w:rPr>
          <w:rFonts w:ascii="Times New Roman" w:hAnsi="Times New Roman" w:cs="Times New Roman"/>
          <w:color w:val="000000"/>
          <w:sz w:val="24"/>
          <w:szCs w:val="24"/>
          <w:shd w:val="clear" w:color="auto" w:fill="FFFFFF"/>
        </w:rPr>
      </w:pPr>
      <w:hyperlink r:id="rId10" w:history="1">
        <w:r w:rsidRPr="003E6401">
          <w:rPr>
            <w:rStyle w:val="Hipervnculo"/>
          </w:rPr>
          <w:t>http://bibliotecadigital.academia.cl/bitstream/handle/123456789/3725/TPEDIF%2042.pdf?sequence=1&amp;isAllowed=y</w:t>
        </w:r>
      </w:hyperlink>
    </w:p>
    <w:p w:rsidR="00FC11EF" w:rsidRDefault="00FC11EF" w:rsidP="00DF6302">
      <w:pPr>
        <w:spacing w:line="480" w:lineRule="auto"/>
        <w:rPr>
          <w:rFonts w:ascii="Times New Roman" w:eastAsia="Times New Roman" w:hAnsi="Times New Roman" w:cs="Times New Roman"/>
          <w:color w:val="000000"/>
          <w:sz w:val="24"/>
          <w:szCs w:val="24"/>
          <w:lang w:eastAsia="es-CL"/>
        </w:rPr>
      </w:pPr>
      <w:hyperlink r:id="rId11" w:history="1">
        <w:r>
          <w:rPr>
            <w:rStyle w:val="Hipervnculo"/>
          </w:rPr>
          <w:t>https://www.re-vuelta.cl/news/tarea-para-la-escuela-el-profesor-como-transformados-de-la-sociedad-o-la-pedagogia-transformacional/</w:t>
        </w:r>
      </w:hyperlink>
    </w:p>
    <w:p w:rsidR="00114D0B" w:rsidRDefault="00114D0B" w:rsidP="00112A2C">
      <w:pPr>
        <w:spacing w:line="480" w:lineRule="auto"/>
        <w:jc w:val="both"/>
      </w:pPr>
      <w:hyperlink r:id="rId12" w:history="1">
        <w:r>
          <w:rPr>
            <w:rStyle w:val="Hipervnculo"/>
          </w:rPr>
          <w:t>http://repositorio.udec.cl/handle/11594/2792</w:t>
        </w:r>
      </w:hyperlink>
    </w:p>
    <w:p w:rsidR="00114D0B" w:rsidRDefault="00114D0B" w:rsidP="00112A2C">
      <w:pPr>
        <w:spacing w:line="480" w:lineRule="auto"/>
        <w:jc w:val="both"/>
      </w:pPr>
      <w:hyperlink r:id="rId13" w:history="1">
        <w:r>
          <w:rPr>
            <w:rStyle w:val="Hipervnculo"/>
          </w:rPr>
          <w:t>https://scielo.conicyt.cl/scielo.php?script=sci_issuetoc&amp;pid=0717-684820180002&amp;lng=es&amp;nrm=iso</w:t>
        </w:r>
      </w:hyperlink>
    </w:p>
    <w:p w:rsidR="00A50818" w:rsidRPr="00974941" w:rsidRDefault="00A50818" w:rsidP="00112A2C">
      <w:pPr>
        <w:spacing w:line="480" w:lineRule="auto"/>
        <w:jc w:val="both"/>
        <w:rPr>
          <w:rFonts w:ascii="Times New Roman" w:hAnsi="Times New Roman" w:cs="Times New Roman"/>
          <w:sz w:val="24"/>
          <w:szCs w:val="24"/>
        </w:rPr>
      </w:pPr>
      <w:hyperlink r:id="rId14" w:history="1">
        <w:r>
          <w:rPr>
            <w:rStyle w:val="Hipervnculo"/>
          </w:rPr>
          <w:t>https://www.youtube.com/watch?v=_cN1pw06FdQ</w:t>
        </w:r>
      </w:hyperlink>
    </w:p>
    <w:p w:rsidR="00837221" w:rsidRDefault="00837221" w:rsidP="00185A63"/>
    <w:sectPr w:rsidR="0083722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6A87" w:rsidRDefault="00BA6A87" w:rsidP="00BA6A87">
      <w:pPr>
        <w:spacing w:after="0" w:line="240" w:lineRule="auto"/>
      </w:pPr>
      <w:r>
        <w:separator/>
      </w:r>
    </w:p>
  </w:endnote>
  <w:endnote w:type="continuationSeparator" w:id="0">
    <w:p w:rsidR="00BA6A87" w:rsidRDefault="00BA6A87" w:rsidP="00BA6A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font291">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6A87" w:rsidRDefault="00BA6A87" w:rsidP="00BA6A87">
      <w:pPr>
        <w:spacing w:after="0" w:line="240" w:lineRule="auto"/>
      </w:pPr>
      <w:r>
        <w:separator/>
      </w:r>
    </w:p>
  </w:footnote>
  <w:footnote w:type="continuationSeparator" w:id="0">
    <w:p w:rsidR="00BA6A87" w:rsidRDefault="00BA6A87" w:rsidP="00BA6A87">
      <w:pPr>
        <w:spacing w:after="0" w:line="240" w:lineRule="auto"/>
      </w:pPr>
      <w:r>
        <w:continuationSeparator/>
      </w:r>
    </w:p>
  </w:footnote>
  <w:footnote w:id="1">
    <w:p w:rsidR="00BA6A87" w:rsidRDefault="00BA6A87" w:rsidP="00BA6A87">
      <w:pPr>
        <w:jc w:val="both"/>
      </w:pPr>
      <w:r w:rsidRPr="00362BF6">
        <w:rPr>
          <w:rStyle w:val="Caracteresdenotaalpie"/>
          <w:rFonts w:cs="Calibri"/>
          <w:sz w:val="20"/>
          <w:szCs w:val="20"/>
        </w:rPr>
        <w:footnoteRef/>
      </w:r>
      <w:r w:rsidRPr="00362BF6">
        <w:rPr>
          <w:rFonts w:cs="Calibri"/>
          <w:sz w:val="20"/>
          <w:szCs w:val="20"/>
        </w:rPr>
        <w:t xml:space="preserve"> S</w:t>
      </w:r>
      <w:r>
        <w:rPr>
          <w:sz w:val="20"/>
          <w:szCs w:val="20"/>
        </w:rPr>
        <w:t>eñala Raúl Bueno (1991) que el término literatura, tal como se lo ha venido utilizando, implica una serie de cargas semánticas ocultadoras del trabajo que supone la escritura…La literatura, entonces, era concebida como una categoría universal, del mismo rango que otros universales del idealismo, como la verdad, la justicia o la belleza esenciales. Así la literatura existía (y aún existe para muchos) al margen de contingencias y condicionamientos históricos e ideológicos. Y así la literatura permitió adscribir el proceso creador a un orden cuasi-divino, en que los poetas podían ser entendidos como poseedores de insondables facultades extraterrenas…las obras literarias son, pues, productos materiales y sociales. (24-25-26)</w:t>
      </w:r>
      <w:r>
        <w:br w:type="page"/>
      </w:r>
    </w:p>
    <w:p w:rsidR="00BA6A87" w:rsidRDefault="00BA6A87" w:rsidP="00BA6A87">
      <w:pPr>
        <w:pStyle w:val="Textonotapie"/>
      </w:pPr>
      <w:r>
        <w:rPr>
          <w:rStyle w:val="footnotereference"/>
        </w:rPr>
        <w:tab/>
      </w:r>
      <w:r>
        <w:rPr>
          <w:rStyle w:val="footnotereference"/>
        </w:rPr>
        <w:br/>
      </w:r>
      <w:r>
        <w:rPr>
          <w:rStyle w:val="footnotereference"/>
        </w:rPr>
        <w:br/>
      </w:r>
    </w:p>
  </w:footnote>
  <w:footnote w:id="2">
    <w:p w:rsidR="00356BEC" w:rsidRDefault="00356BEC">
      <w:pPr>
        <w:pStyle w:val="Textonotapie"/>
      </w:pPr>
      <w:r>
        <w:rPr>
          <w:rStyle w:val="Refdenotaalpie"/>
        </w:rPr>
        <w:footnoteRef/>
      </w:r>
      <w:r>
        <w:t xml:space="preserve"> Véase trabajo de investigación que da cuenta de: “lo que dice la calle” </w:t>
      </w:r>
      <w:hyperlink r:id="rId1" w:history="1">
        <w:r>
          <w:rPr>
            <w:rStyle w:val="Hipervnculo"/>
          </w:rPr>
          <w:t>https://www.youtube.com/watch?v=_cN1pw06FdQ</w:t>
        </w:r>
      </w:hyperlink>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A5E4A"/>
    <w:multiLevelType w:val="hybridMultilevel"/>
    <w:tmpl w:val="FDA2BAB2"/>
    <w:lvl w:ilvl="0" w:tplc="B0263098">
      <w:start w:val="1"/>
      <w:numFmt w:val="bullet"/>
      <w:lvlText w:val=""/>
      <w:lvlJc w:val="left"/>
      <w:pPr>
        <w:tabs>
          <w:tab w:val="num" w:pos="720"/>
        </w:tabs>
        <w:ind w:left="720" w:hanging="360"/>
      </w:pPr>
      <w:rPr>
        <w:rFonts w:ascii="Wingdings 2" w:hAnsi="Wingdings 2" w:hint="default"/>
      </w:rPr>
    </w:lvl>
    <w:lvl w:ilvl="1" w:tplc="999C77EC" w:tentative="1">
      <w:start w:val="1"/>
      <w:numFmt w:val="bullet"/>
      <w:lvlText w:val=""/>
      <w:lvlJc w:val="left"/>
      <w:pPr>
        <w:tabs>
          <w:tab w:val="num" w:pos="1440"/>
        </w:tabs>
        <w:ind w:left="1440" w:hanging="360"/>
      </w:pPr>
      <w:rPr>
        <w:rFonts w:ascii="Wingdings 2" w:hAnsi="Wingdings 2" w:hint="default"/>
      </w:rPr>
    </w:lvl>
    <w:lvl w:ilvl="2" w:tplc="2D603204" w:tentative="1">
      <w:start w:val="1"/>
      <w:numFmt w:val="bullet"/>
      <w:lvlText w:val=""/>
      <w:lvlJc w:val="left"/>
      <w:pPr>
        <w:tabs>
          <w:tab w:val="num" w:pos="2160"/>
        </w:tabs>
        <w:ind w:left="2160" w:hanging="360"/>
      </w:pPr>
      <w:rPr>
        <w:rFonts w:ascii="Wingdings 2" w:hAnsi="Wingdings 2" w:hint="default"/>
      </w:rPr>
    </w:lvl>
    <w:lvl w:ilvl="3" w:tplc="2BA4ABFE" w:tentative="1">
      <w:start w:val="1"/>
      <w:numFmt w:val="bullet"/>
      <w:lvlText w:val=""/>
      <w:lvlJc w:val="left"/>
      <w:pPr>
        <w:tabs>
          <w:tab w:val="num" w:pos="2880"/>
        </w:tabs>
        <w:ind w:left="2880" w:hanging="360"/>
      </w:pPr>
      <w:rPr>
        <w:rFonts w:ascii="Wingdings 2" w:hAnsi="Wingdings 2" w:hint="default"/>
      </w:rPr>
    </w:lvl>
    <w:lvl w:ilvl="4" w:tplc="C4B2838A" w:tentative="1">
      <w:start w:val="1"/>
      <w:numFmt w:val="bullet"/>
      <w:lvlText w:val=""/>
      <w:lvlJc w:val="left"/>
      <w:pPr>
        <w:tabs>
          <w:tab w:val="num" w:pos="3600"/>
        </w:tabs>
        <w:ind w:left="3600" w:hanging="360"/>
      </w:pPr>
      <w:rPr>
        <w:rFonts w:ascii="Wingdings 2" w:hAnsi="Wingdings 2" w:hint="default"/>
      </w:rPr>
    </w:lvl>
    <w:lvl w:ilvl="5" w:tplc="A5321930" w:tentative="1">
      <w:start w:val="1"/>
      <w:numFmt w:val="bullet"/>
      <w:lvlText w:val=""/>
      <w:lvlJc w:val="left"/>
      <w:pPr>
        <w:tabs>
          <w:tab w:val="num" w:pos="4320"/>
        </w:tabs>
        <w:ind w:left="4320" w:hanging="360"/>
      </w:pPr>
      <w:rPr>
        <w:rFonts w:ascii="Wingdings 2" w:hAnsi="Wingdings 2" w:hint="default"/>
      </w:rPr>
    </w:lvl>
    <w:lvl w:ilvl="6" w:tplc="B108EEA8" w:tentative="1">
      <w:start w:val="1"/>
      <w:numFmt w:val="bullet"/>
      <w:lvlText w:val=""/>
      <w:lvlJc w:val="left"/>
      <w:pPr>
        <w:tabs>
          <w:tab w:val="num" w:pos="5040"/>
        </w:tabs>
        <w:ind w:left="5040" w:hanging="360"/>
      </w:pPr>
      <w:rPr>
        <w:rFonts w:ascii="Wingdings 2" w:hAnsi="Wingdings 2" w:hint="default"/>
      </w:rPr>
    </w:lvl>
    <w:lvl w:ilvl="7" w:tplc="2F8205C0" w:tentative="1">
      <w:start w:val="1"/>
      <w:numFmt w:val="bullet"/>
      <w:lvlText w:val=""/>
      <w:lvlJc w:val="left"/>
      <w:pPr>
        <w:tabs>
          <w:tab w:val="num" w:pos="5760"/>
        </w:tabs>
        <w:ind w:left="5760" w:hanging="360"/>
      </w:pPr>
      <w:rPr>
        <w:rFonts w:ascii="Wingdings 2" w:hAnsi="Wingdings 2" w:hint="default"/>
      </w:rPr>
    </w:lvl>
    <w:lvl w:ilvl="8" w:tplc="CFB4B41A" w:tentative="1">
      <w:start w:val="1"/>
      <w:numFmt w:val="bullet"/>
      <w:lvlText w:val=""/>
      <w:lvlJc w:val="left"/>
      <w:pPr>
        <w:tabs>
          <w:tab w:val="num" w:pos="6480"/>
        </w:tabs>
        <w:ind w:left="6480" w:hanging="360"/>
      </w:pPr>
      <w:rPr>
        <w:rFonts w:ascii="Wingdings 2" w:hAnsi="Wingdings 2" w:hint="default"/>
      </w:rPr>
    </w:lvl>
  </w:abstractNum>
  <w:abstractNum w:abstractNumId="1">
    <w:nsid w:val="07D94D43"/>
    <w:multiLevelType w:val="hybridMultilevel"/>
    <w:tmpl w:val="B27E16A6"/>
    <w:lvl w:ilvl="0" w:tplc="5840FA02">
      <w:start w:val="1"/>
      <w:numFmt w:val="bullet"/>
      <w:lvlText w:val=""/>
      <w:lvlJc w:val="left"/>
      <w:pPr>
        <w:tabs>
          <w:tab w:val="num" w:pos="720"/>
        </w:tabs>
        <w:ind w:left="720" w:hanging="360"/>
      </w:pPr>
      <w:rPr>
        <w:rFonts w:ascii="Wingdings 2" w:hAnsi="Wingdings 2" w:hint="default"/>
      </w:rPr>
    </w:lvl>
    <w:lvl w:ilvl="1" w:tplc="BF12A30C" w:tentative="1">
      <w:start w:val="1"/>
      <w:numFmt w:val="bullet"/>
      <w:lvlText w:val=""/>
      <w:lvlJc w:val="left"/>
      <w:pPr>
        <w:tabs>
          <w:tab w:val="num" w:pos="1440"/>
        </w:tabs>
        <w:ind w:left="1440" w:hanging="360"/>
      </w:pPr>
      <w:rPr>
        <w:rFonts w:ascii="Wingdings 2" w:hAnsi="Wingdings 2" w:hint="default"/>
      </w:rPr>
    </w:lvl>
    <w:lvl w:ilvl="2" w:tplc="8CD08E60" w:tentative="1">
      <w:start w:val="1"/>
      <w:numFmt w:val="bullet"/>
      <w:lvlText w:val=""/>
      <w:lvlJc w:val="left"/>
      <w:pPr>
        <w:tabs>
          <w:tab w:val="num" w:pos="2160"/>
        </w:tabs>
        <w:ind w:left="2160" w:hanging="360"/>
      </w:pPr>
      <w:rPr>
        <w:rFonts w:ascii="Wingdings 2" w:hAnsi="Wingdings 2" w:hint="default"/>
      </w:rPr>
    </w:lvl>
    <w:lvl w:ilvl="3" w:tplc="A434F270" w:tentative="1">
      <w:start w:val="1"/>
      <w:numFmt w:val="bullet"/>
      <w:lvlText w:val=""/>
      <w:lvlJc w:val="left"/>
      <w:pPr>
        <w:tabs>
          <w:tab w:val="num" w:pos="2880"/>
        </w:tabs>
        <w:ind w:left="2880" w:hanging="360"/>
      </w:pPr>
      <w:rPr>
        <w:rFonts w:ascii="Wingdings 2" w:hAnsi="Wingdings 2" w:hint="default"/>
      </w:rPr>
    </w:lvl>
    <w:lvl w:ilvl="4" w:tplc="3B56A52E" w:tentative="1">
      <w:start w:val="1"/>
      <w:numFmt w:val="bullet"/>
      <w:lvlText w:val=""/>
      <w:lvlJc w:val="left"/>
      <w:pPr>
        <w:tabs>
          <w:tab w:val="num" w:pos="3600"/>
        </w:tabs>
        <w:ind w:left="3600" w:hanging="360"/>
      </w:pPr>
      <w:rPr>
        <w:rFonts w:ascii="Wingdings 2" w:hAnsi="Wingdings 2" w:hint="default"/>
      </w:rPr>
    </w:lvl>
    <w:lvl w:ilvl="5" w:tplc="566C05F8" w:tentative="1">
      <w:start w:val="1"/>
      <w:numFmt w:val="bullet"/>
      <w:lvlText w:val=""/>
      <w:lvlJc w:val="left"/>
      <w:pPr>
        <w:tabs>
          <w:tab w:val="num" w:pos="4320"/>
        </w:tabs>
        <w:ind w:left="4320" w:hanging="360"/>
      </w:pPr>
      <w:rPr>
        <w:rFonts w:ascii="Wingdings 2" w:hAnsi="Wingdings 2" w:hint="default"/>
      </w:rPr>
    </w:lvl>
    <w:lvl w:ilvl="6" w:tplc="6BC875A0" w:tentative="1">
      <w:start w:val="1"/>
      <w:numFmt w:val="bullet"/>
      <w:lvlText w:val=""/>
      <w:lvlJc w:val="left"/>
      <w:pPr>
        <w:tabs>
          <w:tab w:val="num" w:pos="5040"/>
        </w:tabs>
        <w:ind w:left="5040" w:hanging="360"/>
      </w:pPr>
      <w:rPr>
        <w:rFonts w:ascii="Wingdings 2" w:hAnsi="Wingdings 2" w:hint="default"/>
      </w:rPr>
    </w:lvl>
    <w:lvl w:ilvl="7" w:tplc="1D941F50" w:tentative="1">
      <w:start w:val="1"/>
      <w:numFmt w:val="bullet"/>
      <w:lvlText w:val=""/>
      <w:lvlJc w:val="left"/>
      <w:pPr>
        <w:tabs>
          <w:tab w:val="num" w:pos="5760"/>
        </w:tabs>
        <w:ind w:left="5760" w:hanging="360"/>
      </w:pPr>
      <w:rPr>
        <w:rFonts w:ascii="Wingdings 2" w:hAnsi="Wingdings 2" w:hint="default"/>
      </w:rPr>
    </w:lvl>
    <w:lvl w:ilvl="8" w:tplc="94C4D006" w:tentative="1">
      <w:start w:val="1"/>
      <w:numFmt w:val="bullet"/>
      <w:lvlText w:val=""/>
      <w:lvlJc w:val="left"/>
      <w:pPr>
        <w:tabs>
          <w:tab w:val="num" w:pos="6480"/>
        </w:tabs>
        <w:ind w:left="6480" w:hanging="360"/>
      </w:pPr>
      <w:rPr>
        <w:rFonts w:ascii="Wingdings 2" w:hAnsi="Wingdings 2" w:hint="default"/>
      </w:rPr>
    </w:lvl>
  </w:abstractNum>
  <w:abstractNum w:abstractNumId="2">
    <w:nsid w:val="0B492570"/>
    <w:multiLevelType w:val="hybridMultilevel"/>
    <w:tmpl w:val="F7F650FE"/>
    <w:lvl w:ilvl="0" w:tplc="B2A28D48">
      <w:start w:val="1"/>
      <w:numFmt w:val="bullet"/>
      <w:lvlText w:val=""/>
      <w:lvlJc w:val="left"/>
      <w:pPr>
        <w:tabs>
          <w:tab w:val="num" w:pos="720"/>
        </w:tabs>
        <w:ind w:left="720" w:hanging="360"/>
      </w:pPr>
      <w:rPr>
        <w:rFonts w:ascii="Wingdings 2" w:hAnsi="Wingdings 2" w:hint="default"/>
      </w:rPr>
    </w:lvl>
    <w:lvl w:ilvl="1" w:tplc="AECC4B78" w:tentative="1">
      <w:start w:val="1"/>
      <w:numFmt w:val="bullet"/>
      <w:lvlText w:val=""/>
      <w:lvlJc w:val="left"/>
      <w:pPr>
        <w:tabs>
          <w:tab w:val="num" w:pos="1440"/>
        </w:tabs>
        <w:ind w:left="1440" w:hanging="360"/>
      </w:pPr>
      <w:rPr>
        <w:rFonts w:ascii="Wingdings 2" w:hAnsi="Wingdings 2" w:hint="default"/>
      </w:rPr>
    </w:lvl>
    <w:lvl w:ilvl="2" w:tplc="98FEDB78" w:tentative="1">
      <w:start w:val="1"/>
      <w:numFmt w:val="bullet"/>
      <w:lvlText w:val=""/>
      <w:lvlJc w:val="left"/>
      <w:pPr>
        <w:tabs>
          <w:tab w:val="num" w:pos="2160"/>
        </w:tabs>
        <w:ind w:left="2160" w:hanging="360"/>
      </w:pPr>
      <w:rPr>
        <w:rFonts w:ascii="Wingdings 2" w:hAnsi="Wingdings 2" w:hint="default"/>
      </w:rPr>
    </w:lvl>
    <w:lvl w:ilvl="3" w:tplc="4D7299C6" w:tentative="1">
      <w:start w:val="1"/>
      <w:numFmt w:val="bullet"/>
      <w:lvlText w:val=""/>
      <w:lvlJc w:val="left"/>
      <w:pPr>
        <w:tabs>
          <w:tab w:val="num" w:pos="2880"/>
        </w:tabs>
        <w:ind w:left="2880" w:hanging="360"/>
      </w:pPr>
      <w:rPr>
        <w:rFonts w:ascii="Wingdings 2" w:hAnsi="Wingdings 2" w:hint="default"/>
      </w:rPr>
    </w:lvl>
    <w:lvl w:ilvl="4" w:tplc="BD1C844E" w:tentative="1">
      <w:start w:val="1"/>
      <w:numFmt w:val="bullet"/>
      <w:lvlText w:val=""/>
      <w:lvlJc w:val="left"/>
      <w:pPr>
        <w:tabs>
          <w:tab w:val="num" w:pos="3600"/>
        </w:tabs>
        <w:ind w:left="3600" w:hanging="360"/>
      </w:pPr>
      <w:rPr>
        <w:rFonts w:ascii="Wingdings 2" w:hAnsi="Wingdings 2" w:hint="default"/>
      </w:rPr>
    </w:lvl>
    <w:lvl w:ilvl="5" w:tplc="11D6B31A" w:tentative="1">
      <w:start w:val="1"/>
      <w:numFmt w:val="bullet"/>
      <w:lvlText w:val=""/>
      <w:lvlJc w:val="left"/>
      <w:pPr>
        <w:tabs>
          <w:tab w:val="num" w:pos="4320"/>
        </w:tabs>
        <w:ind w:left="4320" w:hanging="360"/>
      </w:pPr>
      <w:rPr>
        <w:rFonts w:ascii="Wingdings 2" w:hAnsi="Wingdings 2" w:hint="default"/>
      </w:rPr>
    </w:lvl>
    <w:lvl w:ilvl="6" w:tplc="60446E86" w:tentative="1">
      <w:start w:val="1"/>
      <w:numFmt w:val="bullet"/>
      <w:lvlText w:val=""/>
      <w:lvlJc w:val="left"/>
      <w:pPr>
        <w:tabs>
          <w:tab w:val="num" w:pos="5040"/>
        </w:tabs>
        <w:ind w:left="5040" w:hanging="360"/>
      </w:pPr>
      <w:rPr>
        <w:rFonts w:ascii="Wingdings 2" w:hAnsi="Wingdings 2" w:hint="default"/>
      </w:rPr>
    </w:lvl>
    <w:lvl w:ilvl="7" w:tplc="78E2F084" w:tentative="1">
      <w:start w:val="1"/>
      <w:numFmt w:val="bullet"/>
      <w:lvlText w:val=""/>
      <w:lvlJc w:val="left"/>
      <w:pPr>
        <w:tabs>
          <w:tab w:val="num" w:pos="5760"/>
        </w:tabs>
        <w:ind w:left="5760" w:hanging="360"/>
      </w:pPr>
      <w:rPr>
        <w:rFonts w:ascii="Wingdings 2" w:hAnsi="Wingdings 2" w:hint="default"/>
      </w:rPr>
    </w:lvl>
    <w:lvl w:ilvl="8" w:tplc="BA562666" w:tentative="1">
      <w:start w:val="1"/>
      <w:numFmt w:val="bullet"/>
      <w:lvlText w:val=""/>
      <w:lvlJc w:val="left"/>
      <w:pPr>
        <w:tabs>
          <w:tab w:val="num" w:pos="6480"/>
        </w:tabs>
        <w:ind w:left="6480" w:hanging="360"/>
      </w:pPr>
      <w:rPr>
        <w:rFonts w:ascii="Wingdings 2" w:hAnsi="Wingdings 2" w:hint="default"/>
      </w:rPr>
    </w:lvl>
  </w:abstractNum>
  <w:abstractNum w:abstractNumId="3">
    <w:nsid w:val="235662F2"/>
    <w:multiLevelType w:val="hybridMultilevel"/>
    <w:tmpl w:val="53C29278"/>
    <w:lvl w:ilvl="0" w:tplc="9E9EC3A8">
      <w:start w:val="1"/>
      <w:numFmt w:val="bullet"/>
      <w:lvlText w:val=""/>
      <w:lvlJc w:val="left"/>
      <w:pPr>
        <w:tabs>
          <w:tab w:val="num" w:pos="720"/>
        </w:tabs>
        <w:ind w:left="720" w:hanging="360"/>
      </w:pPr>
      <w:rPr>
        <w:rFonts w:ascii="Wingdings 2" w:hAnsi="Wingdings 2" w:hint="default"/>
      </w:rPr>
    </w:lvl>
    <w:lvl w:ilvl="1" w:tplc="A86224EE" w:tentative="1">
      <w:start w:val="1"/>
      <w:numFmt w:val="bullet"/>
      <w:lvlText w:val=""/>
      <w:lvlJc w:val="left"/>
      <w:pPr>
        <w:tabs>
          <w:tab w:val="num" w:pos="1440"/>
        </w:tabs>
        <w:ind w:left="1440" w:hanging="360"/>
      </w:pPr>
      <w:rPr>
        <w:rFonts w:ascii="Wingdings 2" w:hAnsi="Wingdings 2" w:hint="default"/>
      </w:rPr>
    </w:lvl>
    <w:lvl w:ilvl="2" w:tplc="413E5D10" w:tentative="1">
      <w:start w:val="1"/>
      <w:numFmt w:val="bullet"/>
      <w:lvlText w:val=""/>
      <w:lvlJc w:val="left"/>
      <w:pPr>
        <w:tabs>
          <w:tab w:val="num" w:pos="2160"/>
        </w:tabs>
        <w:ind w:left="2160" w:hanging="360"/>
      </w:pPr>
      <w:rPr>
        <w:rFonts w:ascii="Wingdings 2" w:hAnsi="Wingdings 2" w:hint="default"/>
      </w:rPr>
    </w:lvl>
    <w:lvl w:ilvl="3" w:tplc="BE6A7FD8" w:tentative="1">
      <w:start w:val="1"/>
      <w:numFmt w:val="bullet"/>
      <w:lvlText w:val=""/>
      <w:lvlJc w:val="left"/>
      <w:pPr>
        <w:tabs>
          <w:tab w:val="num" w:pos="2880"/>
        </w:tabs>
        <w:ind w:left="2880" w:hanging="360"/>
      </w:pPr>
      <w:rPr>
        <w:rFonts w:ascii="Wingdings 2" w:hAnsi="Wingdings 2" w:hint="default"/>
      </w:rPr>
    </w:lvl>
    <w:lvl w:ilvl="4" w:tplc="F4CCB8C0" w:tentative="1">
      <w:start w:val="1"/>
      <w:numFmt w:val="bullet"/>
      <w:lvlText w:val=""/>
      <w:lvlJc w:val="left"/>
      <w:pPr>
        <w:tabs>
          <w:tab w:val="num" w:pos="3600"/>
        </w:tabs>
        <w:ind w:left="3600" w:hanging="360"/>
      </w:pPr>
      <w:rPr>
        <w:rFonts w:ascii="Wingdings 2" w:hAnsi="Wingdings 2" w:hint="default"/>
      </w:rPr>
    </w:lvl>
    <w:lvl w:ilvl="5" w:tplc="3E8AAE46" w:tentative="1">
      <w:start w:val="1"/>
      <w:numFmt w:val="bullet"/>
      <w:lvlText w:val=""/>
      <w:lvlJc w:val="left"/>
      <w:pPr>
        <w:tabs>
          <w:tab w:val="num" w:pos="4320"/>
        </w:tabs>
        <w:ind w:left="4320" w:hanging="360"/>
      </w:pPr>
      <w:rPr>
        <w:rFonts w:ascii="Wingdings 2" w:hAnsi="Wingdings 2" w:hint="default"/>
      </w:rPr>
    </w:lvl>
    <w:lvl w:ilvl="6" w:tplc="675C8E1E" w:tentative="1">
      <w:start w:val="1"/>
      <w:numFmt w:val="bullet"/>
      <w:lvlText w:val=""/>
      <w:lvlJc w:val="left"/>
      <w:pPr>
        <w:tabs>
          <w:tab w:val="num" w:pos="5040"/>
        </w:tabs>
        <w:ind w:left="5040" w:hanging="360"/>
      </w:pPr>
      <w:rPr>
        <w:rFonts w:ascii="Wingdings 2" w:hAnsi="Wingdings 2" w:hint="default"/>
      </w:rPr>
    </w:lvl>
    <w:lvl w:ilvl="7" w:tplc="B8D0B6EC" w:tentative="1">
      <w:start w:val="1"/>
      <w:numFmt w:val="bullet"/>
      <w:lvlText w:val=""/>
      <w:lvlJc w:val="left"/>
      <w:pPr>
        <w:tabs>
          <w:tab w:val="num" w:pos="5760"/>
        </w:tabs>
        <w:ind w:left="5760" w:hanging="360"/>
      </w:pPr>
      <w:rPr>
        <w:rFonts w:ascii="Wingdings 2" w:hAnsi="Wingdings 2" w:hint="default"/>
      </w:rPr>
    </w:lvl>
    <w:lvl w:ilvl="8" w:tplc="21729C74" w:tentative="1">
      <w:start w:val="1"/>
      <w:numFmt w:val="bullet"/>
      <w:lvlText w:val=""/>
      <w:lvlJc w:val="left"/>
      <w:pPr>
        <w:tabs>
          <w:tab w:val="num" w:pos="6480"/>
        </w:tabs>
        <w:ind w:left="6480" w:hanging="360"/>
      </w:pPr>
      <w:rPr>
        <w:rFonts w:ascii="Wingdings 2" w:hAnsi="Wingdings 2" w:hint="default"/>
      </w:rPr>
    </w:lvl>
  </w:abstractNum>
  <w:abstractNum w:abstractNumId="4">
    <w:nsid w:val="58B44B39"/>
    <w:multiLevelType w:val="hybridMultilevel"/>
    <w:tmpl w:val="0CD6C2A8"/>
    <w:lvl w:ilvl="0" w:tplc="34D2BDB6">
      <w:start w:val="1"/>
      <w:numFmt w:val="bullet"/>
      <w:lvlText w:val=""/>
      <w:lvlJc w:val="left"/>
      <w:pPr>
        <w:tabs>
          <w:tab w:val="num" w:pos="720"/>
        </w:tabs>
        <w:ind w:left="720" w:hanging="360"/>
      </w:pPr>
      <w:rPr>
        <w:rFonts w:ascii="Wingdings 2" w:hAnsi="Wingdings 2" w:hint="default"/>
      </w:rPr>
    </w:lvl>
    <w:lvl w:ilvl="1" w:tplc="6D7831C2" w:tentative="1">
      <w:start w:val="1"/>
      <w:numFmt w:val="bullet"/>
      <w:lvlText w:val=""/>
      <w:lvlJc w:val="left"/>
      <w:pPr>
        <w:tabs>
          <w:tab w:val="num" w:pos="1440"/>
        </w:tabs>
        <w:ind w:left="1440" w:hanging="360"/>
      </w:pPr>
      <w:rPr>
        <w:rFonts w:ascii="Wingdings 2" w:hAnsi="Wingdings 2" w:hint="default"/>
      </w:rPr>
    </w:lvl>
    <w:lvl w:ilvl="2" w:tplc="5BC02DB0" w:tentative="1">
      <w:start w:val="1"/>
      <w:numFmt w:val="bullet"/>
      <w:lvlText w:val=""/>
      <w:lvlJc w:val="left"/>
      <w:pPr>
        <w:tabs>
          <w:tab w:val="num" w:pos="2160"/>
        </w:tabs>
        <w:ind w:left="2160" w:hanging="360"/>
      </w:pPr>
      <w:rPr>
        <w:rFonts w:ascii="Wingdings 2" w:hAnsi="Wingdings 2" w:hint="default"/>
      </w:rPr>
    </w:lvl>
    <w:lvl w:ilvl="3" w:tplc="07268E52" w:tentative="1">
      <w:start w:val="1"/>
      <w:numFmt w:val="bullet"/>
      <w:lvlText w:val=""/>
      <w:lvlJc w:val="left"/>
      <w:pPr>
        <w:tabs>
          <w:tab w:val="num" w:pos="2880"/>
        </w:tabs>
        <w:ind w:left="2880" w:hanging="360"/>
      </w:pPr>
      <w:rPr>
        <w:rFonts w:ascii="Wingdings 2" w:hAnsi="Wingdings 2" w:hint="default"/>
      </w:rPr>
    </w:lvl>
    <w:lvl w:ilvl="4" w:tplc="4B8E13FE" w:tentative="1">
      <w:start w:val="1"/>
      <w:numFmt w:val="bullet"/>
      <w:lvlText w:val=""/>
      <w:lvlJc w:val="left"/>
      <w:pPr>
        <w:tabs>
          <w:tab w:val="num" w:pos="3600"/>
        </w:tabs>
        <w:ind w:left="3600" w:hanging="360"/>
      </w:pPr>
      <w:rPr>
        <w:rFonts w:ascii="Wingdings 2" w:hAnsi="Wingdings 2" w:hint="default"/>
      </w:rPr>
    </w:lvl>
    <w:lvl w:ilvl="5" w:tplc="602A859E" w:tentative="1">
      <w:start w:val="1"/>
      <w:numFmt w:val="bullet"/>
      <w:lvlText w:val=""/>
      <w:lvlJc w:val="left"/>
      <w:pPr>
        <w:tabs>
          <w:tab w:val="num" w:pos="4320"/>
        </w:tabs>
        <w:ind w:left="4320" w:hanging="360"/>
      </w:pPr>
      <w:rPr>
        <w:rFonts w:ascii="Wingdings 2" w:hAnsi="Wingdings 2" w:hint="default"/>
      </w:rPr>
    </w:lvl>
    <w:lvl w:ilvl="6" w:tplc="6C3EF746" w:tentative="1">
      <w:start w:val="1"/>
      <w:numFmt w:val="bullet"/>
      <w:lvlText w:val=""/>
      <w:lvlJc w:val="left"/>
      <w:pPr>
        <w:tabs>
          <w:tab w:val="num" w:pos="5040"/>
        </w:tabs>
        <w:ind w:left="5040" w:hanging="360"/>
      </w:pPr>
      <w:rPr>
        <w:rFonts w:ascii="Wingdings 2" w:hAnsi="Wingdings 2" w:hint="default"/>
      </w:rPr>
    </w:lvl>
    <w:lvl w:ilvl="7" w:tplc="F05207D4" w:tentative="1">
      <w:start w:val="1"/>
      <w:numFmt w:val="bullet"/>
      <w:lvlText w:val=""/>
      <w:lvlJc w:val="left"/>
      <w:pPr>
        <w:tabs>
          <w:tab w:val="num" w:pos="5760"/>
        </w:tabs>
        <w:ind w:left="5760" w:hanging="360"/>
      </w:pPr>
      <w:rPr>
        <w:rFonts w:ascii="Wingdings 2" w:hAnsi="Wingdings 2" w:hint="default"/>
      </w:rPr>
    </w:lvl>
    <w:lvl w:ilvl="8" w:tplc="C37C0FCC" w:tentative="1">
      <w:start w:val="1"/>
      <w:numFmt w:val="bullet"/>
      <w:lvlText w:val=""/>
      <w:lvlJc w:val="left"/>
      <w:pPr>
        <w:tabs>
          <w:tab w:val="num" w:pos="6480"/>
        </w:tabs>
        <w:ind w:left="6480" w:hanging="360"/>
      </w:pPr>
      <w:rPr>
        <w:rFonts w:ascii="Wingdings 2" w:hAnsi="Wingdings 2" w:hint="default"/>
      </w:rPr>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64C1"/>
    <w:rsid w:val="000058BA"/>
    <w:rsid w:val="00005C99"/>
    <w:rsid w:val="0008524E"/>
    <w:rsid w:val="00112A2C"/>
    <w:rsid w:val="00114D0B"/>
    <w:rsid w:val="00143C97"/>
    <w:rsid w:val="00185A63"/>
    <w:rsid w:val="002064C1"/>
    <w:rsid w:val="002D25A9"/>
    <w:rsid w:val="0032319C"/>
    <w:rsid w:val="00324414"/>
    <w:rsid w:val="00356BEC"/>
    <w:rsid w:val="003D2ECA"/>
    <w:rsid w:val="004323FD"/>
    <w:rsid w:val="00471474"/>
    <w:rsid w:val="004C01B4"/>
    <w:rsid w:val="00526862"/>
    <w:rsid w:val="005B2EA9"/>
    <w:rsid w:val="005C200D"/>
    <w:rsid w:val="005D7797"/>
    <w:rsid w:val="005F38EC"/>
    <w:rsid w:val="00671BA9"/>
    <w:rsid w:val="006B2BA2"/>
    <w:rsid w:val="006D74B7"/>
    <w:rsid w:val="00702173"/>
    <w:rsid w:val="007062EB"/>
    <w:rsid w:val="0074584C"/>
    <w:rsid w:val="007504C1"/>
    <w:rsid w:val="007B2417"/>
    <w:rsid w:val="0082582F"/>
    <w:rsid w:val="00837221"/>
    <w:rsid w:val="008600CB"/>
    <w:rsid w:val="008821EB"/>
    <w:rsid w:val="008B22EE"/>
    <w:rsid w:val="008B3DC4"/>
    <w:rsid w:val="008C60F5"/>
    <w:rsid w:val="008F6911"/>
    <w:rsid w:val="00942F49"/>
    <w:rsid w:val="00974941"/>
    <w:rsid w:val="009A226C"/>
    <w:rsid w:val="009E6ED1"/>
    <w:rsid w:val="00A1112F"/>
    <w:rsid w:val="00A50818"/>
    <w:rsid w:val="00B57B35"/>
    <w:rsid w:val="00BA6A87"/>
    <w:rsid w:val="00BE5638"/>
    <w:rsid w:val="00C004A7"/>
    <w:rsid w:val="00DC7F3C"/>
    <w:rsid w:val="00DD72B4"/>
    <w:rsid w:val="00DE74D5"/>
    <w:rsid w:val="00DF6302"/>
    <w:rsid w:val="00E1040D"/>
    <w:rsid w:val="00E2291B"/>
    <w:rsid w:val="00F22262"/>
    <w:rsid w:val="00F273E8"/>
    <w:rsid w:val="00F357C9"/>
    <w:rsid w:val="00F7172D"/>
    <w:rsid w:val="00F77767"/>
    <w:rsid w:val="00F91493"/>
    <w:rsid w:val="00FC11EF"/>
    <w:rsid w:val="00FF2D23"/>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324414"/>
    <w:pPr>
      <w:spacing w:before="100" w:beforeAutospacing="1" w:after="100" w:afterAutospacing="1" w:line="240" w:lineRule="auto"/>
    </w:pPr>
    <w:rPr>
      <w:rFonts w:ascii="Times New Roman" w:eastAsia="Times New Roman" w:hAnsi="Times New Roman" w:cs="Times New Roman"/>
      <w:sz w:val="24"/>
      <w:szCs w:val="24"/>
      <w:lang w:eastAsia="es-CL"/>
    </w:rPr>
  </w:style>
  <w:style w:type="paragraph" w:styleId="Prrafodelista">
    <w:name w:val="List Paragraph"/>
    <w:basedOn w:val="Normal"/>
    <w:uiPriority w:val="34"/>
    <w:qFormat/>
    <w:rsid w:val="0032319C"/>
    <w:pPr>
      <w:ind w:left="720"/>
      <w:contextualSpacing/>
    </w:pPr>
  </w:style>
  <w:style w:type="paragraph" w:customStyle="1" w:styleId="Cuerpo">
    <w:name w:val="Cuerpo"/>
    <w:rsid w:val="00B57B35"/>
    <w:pPr>
      <w:pBdr>
        <w:top w:val="nil"/>
        <w:left w:val="nil"/>
        <w:bottom w:val="nil"/>
        <w:right w:val="nil"/>
        <w:between w:val="nil"/>
        <w:bar w:val="nil"/>
      </w:pBdr>
    </w:pPr>
    <w:rPr>
      <w:rFonts w:ascii="Calibri" w:eastAsia="Arial Unicode MS" w:hAnsi="Calibri" w:cs="Arial Unicode MS"/>
      <w:color w:val="000000"/>
      <w:u w:color="000000"/>
      <w:bdr w:val="nil"/>
      <w:lang w:val="es-ES_tradnl" w:eastAsia="es-CL"/>
    </w:rPr>
  </w:style>
  <w:style w:type="paragraph" w:styleId="Textodeglobo">
    <w:name w:val="Balloon Text"/>
    <w:basedOn w:val="Normal"/>
    <w:link w:val="TextodegloboCar"/>
    <w:uiPriority w:val="99"/>
    <w:semiHidden/>
    <w:unhideWhenUsed/>
    <w:rsid w:val="00DC7F3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C7F3C"/>
    <w:rPr>
      <w:rFonts w:ascii="Tahoma" w:hAnsi="Tahoma" w:cs="Tahoma"/>
      <w:sz w:val="16"/>
      <w:szCs w:val="16"/>
    </w:rPr>
  </w:style>
  <w:style w:type="character" w:styleId="Hipervnculo">
    <w:name w:val="Hyperlink"/>
    <w:basedOn w:val="Fuentedeprrafopredeter"/>
    <w:uiPriority w:val="99"/>
    <w:unhideWhenUsed/>
    <w:rsid w:val="00114D0B"/>
    <w:rPr>
      <w:color w:val="0000FF"/>
      <w:u w:val="single"/>
    </w:rPr>
  </w:style>
  <w:style w:type="character" w:customStyle="1" w:styleId="footnotereference">
    <w:name w:val="footnote reference"/>
    <w:rsid w:val="00BA6A87"/>
    <w:rPr>
      <w:vertAlign w:val="superscript"/>
    </w:rPr>
  </w:style>
  <w:style w:type="character" w:customStyle="1" w:styleId="Caracteresdenotaalpie">
    <w:name w:val="Caracteres de nota al pie"/>
    <w:rsid w:val="00BA6A87"/>
  </w:style>
  <w:style w:type="character" w:styleId="Refdenotaalpie">
    <w:name w:val="footnote reference"/>
    <w:rsid w:val="00BA6A87"/>
    <w:rPr>
      <w:vertAlign w:val="superscript"/>
    </w:rPr>
  </w:style>
  <w:style w:type="paragraph" w:customStyle="1" w:styleId="footnotetext">
    <w:name w:val="footnote text"/>
    <w:basedOn w:val="Normal"/>
    <w:rsid w:val="00BA6A87"/>
    <w:pPr>
      <w:suppressAutoHyphens/>
      <w:spacing w:after="0" w:line="240" w:lineRule="auto"/>
    </w:pPr>
    <w:rPr>
      <w:rFonts w:ascii="Calibri" w:eastAsia="Calibri" w:hAnsi="Calibri" w:cs="font291"/>
      <w:kern w:val="1"/>
      <w:sz w:val="20"/>
      <w:szCs w:val="20"/>
    </w:rPr>
  </w:style>
  <w:style w:type="paragraph" w:styleId="Textonotapie">
    <w:name w:val="footnote text"/>
    <w:basedOn w:val="Normal"/>
    <w:link w:val="TextonotapieCar"/>
    <w:rsid w:val="00BA6A87"/>
    <w:pPr>
      <w:suppressAutoHyphens/>
    </w:pPr>
    <w:rPr>
      <w:rFonts w:ascii="Calibri" w:eastAsia="Calibri" w:hAnsi="Calibri" w:cs="font291"/>
      <w:kern w:val="1"/>
    </w:rPr>
  </w:style>
  <w:style w:type="character" w:customStyle="1" w:styleId="TextonotapieCar">
    <w:name w:val="Texto nota pie Car"/>
    <w:basedOn w:val="Fuentedeprrafopredeter"/>
    <w:link w:val="Textonotapie"/>
    <w:rsid w:val="00BA6A87"/>
    <w:rPr>
      <w:rFonts w:ascii="Calibri" w:eastAsia="Calibri" w:hAnsi="Calibri" w:cs="font291"/>
      <w:kern w:val="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324414"/>
    <w:pPr>
      <w:spacing w:before="100" w:beforeAutospacing="1" w:after="100" w:afterAutospacing="1" w:line="240" w:lineRule="auto"/>
    </w:pPr>
    <w:rPr>
      <w:rFonts w:ascii="Times New Roman" w:eastAsia="Times New Roman" w:hAnsi="Times New Roman" w:cs="Times New Roman"/>
      <w:sz w:val="24"/>
      <w:szCs w:val="24"/>
      <w:lang w:eastAsia="es-CL"/>
    </w:rPr>
  </w:style>
  <w:style w:type="paragraph" w:styleId="Prrafodelista">
    <w:name w:val="List Paragraph"/>
    <w:basedOn w:val="Normal"/>
    <w:uiPriority w:val="34"/>
    <w:qFormat/>
    <w:rsid w:val="0032319C"/>
    <w:pPr>
      <w:ind w:left="720"/>
      <w:contextualSpacing/>
    </w:pPr>
  </w:style>
  <w:style w:type="paragraph" w:customStyle="1" w:styleId="Cuerpo">
    <w:name w:val="Cuerpo"/>
    <w:rsid w:val="00B57B35"/>
    <w:pPr>
      <w:pBdr>
        <w:top w:val="nil"/>
        <w:left w:val="nil"/>
        <w:bottom w:val="nil"/>
        <w:right w:val="nil"/>
        <w:between w:val="nil"/>
        <w:bar w:val="nil"/>
      </w:pBdr>
    </w:pPr>
    <w:rPr>
      <w:rFonts w:ascii="Calibri" w:eastAsia="Arial Unicode MS" w:hAnsi="Calibri" w:cs="Arial Unicode MS"/>
      <w:color w:val="000000"/>
      <w:u w:color="000000"/>
      <w:bdr w:val="nil"/>
      <w:lang w:val="es-ES_tradnl" w:eastAsia="es-CL"/>
    </w:rPr>
  </w:style>
  <w:style w:type="paragraph" w:styleId="Textodeglobo">
    <w:name w:val="Balloon Text"/>
    <w:basedOn w:val="Normal"/>
    <w:link w:val="TextodegloboCar"/>
    <w:uiPriority w:val="99"/>
    <w:semiHidden/>
    <w:unhideWhenUsed/>
    <w:rsid w:val="00DC7F3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C7F3C"/>
    <w:rPr>
      <w:rFonts w:ascii="Tahoma" w:hAnsi="Tahoma" w:cs="Tahoma"/>
      <w:sz w:val="16"/>
      <w:szCs w:val="16"/>
    </w:rPr>
  </w:style>
  <w:style w:type="character" w:styleId="Hipervnculo">
    <w:name w:val="Hyperlink"/>
    <w:basedOn w:val="Fuentedeprrafopredeter"/>
    <w:uiPriority w:val="99"/>
    <w:unhideWhenUsed/>
    <w:rsid w:val="00114D0B"/>
    <w:rPr>
      <w:color w:val="0000FF"/>
      <w:u w:val="single"/>
    </w:rPr>
  </w:style>
  <w:style w:type="character" w:customStyle="1" w:styleId="footnotereference">
    <w:name w:val="footnote reference"/>
    <w:rsid w:val="00BA6A87"/>
    <w:rPr>
      <w:vertAlign w:val="superscript"/>
    </w:rPr>
  </w:style>
  <w:style w:type="character" w:customStyle="1" w:styleId="Caracteresdenotaalpie">
    <w:name w:val="Caracteres de nota al pie"/>
    <w:rsid w:val="00BA6A87"/>
  </w:style>
  <w:style w:type="character" w:styleId="Refdenotaalpie">
    <w:name w:val="footnote reference"/>
    <w:rsid w:val="00BA6A87"/>
    <w:rPr>
      <w:vertAlign w:val="superscript"/>
    </w:rPr>
  </w:style>
  <w:style w:type="paragraph" w:customStyle="1" w:styleId="footnotetext">
    <w:name w:val="footnote text"/>
    <w:basedOn w:val="Normal"/>
    <w:rsid w:val="00BA6A87"/>
    <w:pPr>
      <w:suppressAutoHyphens/>
      <w:spacing w:after="0" w:line="240" w:lineRule="auto"/>
    </w:pPr>
    <w:rPr>
      <w:rFonts w:ascii="Calibri" w:eastAsia="Calibri" w:hAnsi="Calibri" w:cs="font291"/>
      <w:kern w:val="1"/>
      <w:sz w:val="20"/>
      <w:szCs w:val="20"/>
    </w:rPr>
  </w:style>
  <w:style w:type="paragraph" w:styleId="Textonotapie">
    <w:name w:val="footnote text"/>
    <w:basedOn w:val="Normal"/>
    <w:link w:val="TextonotapieCar"/>
    <w:rsid w:val="00BA6A87"/>
    <w:pPr>
      <w:suppressAutoHyphens/>
    </w:pPr>
    <w:rPr>
      <w:rFonts w:ascii="Calibri" w:eastAsia="Calibri" w:hAnsi="Calibri" w:cs="font291"/>
      <w:kern w:val="1"/>
    </w:rPr>
  </w:style>
  <w:style w:type="character" w:customStyle="1" w:styleId="TextonotapieCar">
    <w:name w:val="Texto nota pie Car"/>
    <w:basedOn w:val="Fuentedeprrafopredeter"/>
    <w:link w:val="Textonotapie"/>
    <w:rsid w:val="00BA6A87"/>
    <w:rPr>
      <w:rFonts w:ascii="Calibri" w:eastAsia="Calibri" w:hAnsi="Calibri" w:cs="font291"/>
      <w:kern w:val="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861116">
      <w:bodyDiv w:val="1"/>
      <w:marLeft w:val="0"/>
      <w:marRight w:val="0"/>
      <w:marTop w:val="0"/>
      <w:marBottom w:val="0"/>
      <w:divBdr>
        <w:top w:val="none" w:sz="0" w:space="0" w:color="auto"/>
        <w:left w:val="none" w:sz="0" w:space="0" w:color="auto"/>
        <w:bottom w:val="none" w:sz="0" w:space="0" w:color="auto"/>
        <w:right w:val="none" w:sz="0" w:space="0" w:color="auto"/>
      </w:divBdr>
      <w:divsChild>
        <w:div w:id="868643218">
          <w:marLeft w:val="576"/>
          <w:marRight w:val="0"/>
          <w:marTop w:val="120"/>
          <w:marBottom w:val="0"/>
          <w:divBdr>
            <w:top w:val="none" w:sz="0" w:space="0" w:color="auto"/>
            <w:left w:val="none" w:sz="0" w:space="0" w:color="auto"/>
            <w:bottom w:val="none" w:sz="0" w:space="0" w:color="auto"/>
            <w:right w:val="none" w:sz="0" w:space="0" w:color="auto"/>
          </w:divBdr>
        </w:div>
      </w:divsChild>
    </w:div>
    <w:div w:id="206113232">
      <w:bodyDiv w:val="1"/>
      <w:marLeft w:val="0"/>
      <w:marRight w:val="0"/>
      <w:marTop w:val="0"/>
      <w:marBottom w:val="0"/>
      <w:divBdr>
        <w:top w:val="none" w:sz="0" w:space="0" w:color="auto"/>
        <w:left w:val="none" w:sz="0" w:space="0" w:color="auto"/>
        <w:bottom w:val="none" w:sz="0" w:space="0" w:color="auto"/>
        <w:right w:val="none" w:sz="0" w:space="0" w:color="auto"/>
      </w:divBdr>
    </w:div>
    <w:div w:id="377706154">
      <w:bodyDiv w:val="1"/>
      <w:marLeft w:val="0"/>
      <w:marRight w:val="0"/>
      <w:marTop w:val="0"/>
      <w:marBottom w:val="0"/>
      <w:divBdr>
        <w:top w:val="none" w:sz="0" w:space="0" w:color="auto"/>
        <w:left w:val="none" w:sz="0" w:space="0" w:color="auto"/>
        <w:bottom w:val="none" w:sz="0" w:space="0" w:color="auto"/>
        <w:right w:val="none" w:sz="0" w:space="0" w:color="auto"/>
      </w:divBdr>
    </w:div>
    <w:div w:id="562570453">
      <w:bodyDiv w:val="1"/>
      <w:marLeft w:val="0"/>
      <w:marRight w:val="0"/>
      <w:marTop w:val="0"/>
      <w:marBottom w:val="0"/>
      <w:divBdr>
        <w:top w:val="none" w:sz="0" w:space="0" w:color="auto"/>
        <w:left w:val="none" w:sz="0" w:space="0" w:color="auto"/>
        <w:bottom w:val="none" w:sz="0" w:space="0" w:color="auto"/>
        <w:right w:val="none" w:sz="0" w:space="0" w:color="auto"/>
      </w:divBdr>
    </w:div>
    <w:div w:id="589969500">
      <w:bodyDiv w:val="1"/>
      <w:marLeft w:val="0"/>
      <w:marRight w:val="0"/>
      <w:marTop w:val="0"/>
      <w:marBottom w:val="0"/>
      <w:divBdr>
        <w:top w:val="none" w:sz="0" w:space="0" w:color="auto"/>
        <w:left w:val="none" w:sz="0" w:space="0" w:color="auto"/>
        <w:bottom w:val="none" w:sz="0" w:space="0" w:color="auto"/>
        <w:right w:val="none" w:sz="0" w:space="0" w:color="auto"/>
      </w:divBdr>
    </w:div>
    <w:div w:id="687801438">
      <w:bodyDiv w:val="1"/>
      <w:marLeft w:val="0"/>
      <w:marRight w:val="0"/>
      <w:marTop w:val="0"/>
      <w:marBottom w:val="0"/>
      <w:divBdr>
        <w:top w:val="none" w:sz="0" w:space="0" w:color="auto"/>
        <w:left w:val="none" w:sz="0" w:space="0" w:color="auto"/>
        <w:bottom w:val="none" w:sz="0" w:space="0" w:color="auto"/>
        <w:right w:val="none" w:sz="0" w:space="0" w:color="auto"/>
      </w:divBdr>
      <w:divsChild>
        <w:div w:id="1269047429">
          <w:marLeft w:val="576"/>
          <w:marRight w:val="0"/>
          <w:marTop w:val="120"/>
          <w:marBottom w:val="0"/>
          <w:divBdr>
            <w:top w:val="none" w:sz="0" w:space="0" w:color="auto"/>
            <w:left w:val="none" w:sz="0" w:space="0" w:color="auto"/>
            <w:bottom w:val="none" w:sz="0" w:space="0" w:color="auto"/>
            <w:right w:val="none" w:sz="0" w:space="0" w:color="auto"/>
          </w:divBdr>
        </w:div>
      </w:divsChild>
    </w:div>
    <w:div w:id="863444361">
      <w:bodyDiv w:val="1"/>
      <w:marLeft w:val="0"/>
      <w:marRight w:val="0"/>
      <w:marTop w:val="0"/>
      <w:marBottom w:val="0"/>
      <w:divBdr>
        <w:top w:val="none" w:sz="0" w:space="0" w:color="auto"/>
        <w:left w:val="none" w:sz="0" w:space="0" w:color="auto"/>
        <w:bottom w:val="none" w:sz="0" w:space="0" w:color="auto"/>
        <w:right w:val="none" w:sz="0" w:space="0" w:color="auto"/>
      </w:divBdr>
    </w:div>
    <w:div w:id="912205634">
      <w:bodyDiv w:val="1"/>
      <w:marLeft w:val="0"/>
      <w:marRight w:val="0"/>
      <w:marTop w:val="0"/>
      <w:marBottom w:val="0"/>
      <w:divBdr>
        <w:top w:val="none" w:sz="0" w:space="0" w:color="auto"/>
        <w:left w:val="none" w:sz="0" w:space="0" w:color="auto"/>
        <w:bottom w:val="none" w:sz="0" w:space="0" w:color="auto"/>
        <w:right w:val="none" w:sz="0" w:space="0" w:color="auto"/>
      </w:divBdr>
      <w:divsChild>
        <w:div w:id="1867909479">
          <w:marLeft w:val="576"/>
          <w:marRight w:val="0"/>
          <w:marTop w:val="120"/>
          <w:marBottom w:val="0"/>
          <w:divBdr>
            <w:top w:val="none" w:sz="0" w:space="0" w:color="auto"/>
            <w:left w:val="none" w:sz="0" w:space="0" w:color="auto"/>
            <w:bottom w:val="none" w:sz="0" w:space="0" w:color="auto"/>
            <w:right w:val="none" w:sz="0" w:space="0" w:color="auto"/>
          </w:divBdr>
        </w:div>
      </w:divsChild>
    </w:div>
    <w:div w:id="1044137734">
      <w:bodyDiv w:val="1"/>
      <w:marLeft w:val="0"/>
      <w:marRight w:val="0"/>
      <w:marTop w:val="0"/>
      <w:marBottom w:val="0"/>
      <w:divBdr>
        <w:top w:val="none" w:sz="0" w:space="0" w:color="auto"/>
        <w:left w:val="none" w:sz="0" w:space="0" w:color="auto"/>
        <w:bottom w:val="none" w:sz="0" w:space="0" w:color="auto"/>
        <w:right w:val="none" w:sz="0" w:space="0" w:color="auto"/>
      </w:divBdr>
    </w:div>
    <w:div w:id="1049842763">
      <w:bodyDiv w:val="1"/>
      <w:marLeft w:val="0"/>
      <w:marRight w:val="0"/>
      <w:marTop w:val="0"/>
      <w:marBottom w:val="0"/>
      <w:divBdr>
        <w:top w:val="none" w:sz="0" w:space="0" w:color="auto"/>
        <w:left w:val="none" w:sz="0" w:space="0" w:color="auto"/>
        <w:bottom w:val="none" w:sz="0" w:space="0" w:color="auto"/>
        <w:right w:val="none" w:sz="0" w:space="0" w:color="auto"/>
      </w:divBdr>
      <w:divsChild>
        <w:div w:id="849955590">
          <w:marLeft w:val="576"/>
          <w:marRight w:val="0"/>
          <w:marTop w:val="120"/>
          <w:marBottom w:val="0"/>
          <w:divBdr>
            <w:top w:val="none" w:sz="0" w:space="0" w:color="auto"/>
            <w:left w:val="none" w:sz="0" w:space="0" w:color="auto"/>
            <w:bottom w:val="none" w:sz="0" w:space="0" w:color="auto"/>
            <w:right w:val="none" w:sz="0" w:space="0" w:color="auto"/>
          </w:divBdr>
        </w:div>
        <w:div w:id="1706523269">
          <w:marLeft w:val="576"/>
          <w:marRight w:val="0"/>
          <w:marTop w:val="120"/>
          <w:marBottom w:val="0"/>
          <w:divBdr>
            <w:top w:val="none" w:sz="0" w:space="0" w:color="auto"/>
            <w:left w:val="none" w:sz="0" w:space="0" w:color="auto"/>
            <w:bottom w:val="none" w:sz="0" w:space="0" w:color="auto"/>
            <w:right w:val="none" w:sz="0" w:space="0" w:color="auto"/>
          </w:divBdr>
        </w:div>
        <w:div w:id="638414595">
          <w:marLeft w:val="576"/>
          <w:marRight w:val="0"/>
          <w:marTop w:val="120"/>
          <w:marBottom w:val="0"/>
          <w:divBdr>
            <w:top w:val="none" w:sz="0" w:space="0" w:color="auto"/>
            <w:left w:val="none" w:sz="0" w:space="0" w:color="auto"/>
            <w:bottom w:val="none" w:sz="0" w:space="0" w:color="auto"/>
            <w:right w:val="none" w:sz="0" w:space="0" w:color="auto"/>
          </w:divBdr>
        </w:div>
        <w:div w:id="781997460">
          <w:marLeft w:val="576"/>
          <w:marRight w:val="0"/>
          <w:marTop w:val="120"/>
          <w:marBottom w:val="0"/>
          <w:divBdr>
            <w:top w:val="none" w:sz="0" w:space="0" w:color="auto"/>
            <w:left w:val="none" w:sz="0" w:space="0" w:color="auto"/>
            <w:bottom w:val="none" w:sz="0" w:space="0" w:color="auto"/>
            <w:right w:val="none" w:sz="0" w:space="0" w:color="auto"/>
          </w:divBdr>
        </w:div>
      </w:divsChild>
    </w:div>
    <w:div w:id="1425150320">
      <w:bodyDiv w:val="1"/>
      <w:marLeft w:val="0"/>
      <w:marRight w:val="0"/>
      <w:marTop w:val="0"/>
      <w:marBottom w:val="0"/>
      <w:divBdr>
        <w:top w:val="none" w:sz="0" w:space="0" w:color="auto"/>
        <w:left w:val="none" w:sz="0" w:space="0" w:color="auto"/>
        <w:bottom w:val="none" w:sz="0" w:space="0" w:color="auto"/>
        <w:right w:val="none" w:sz="0" w:space="0" w:color="auto"/>
      </w:divBdr>
    </w:div>
    <w:div w:id="1739590108">
      <w:bodyDiv w:val="1"/>
      <w:marLeft w:val="0"/>
      <w:marRight w:val="0"/>
      <w:marTop w:val="0"/>
      <w:marBottom w:val="0"/>
      <w:divBdr>
        <w:top w:val="none" w:sz="0" w:space="0" w:color="auto"/>
        <w:left w:val="none" w:sz="0" w:space="0" w:color="auto"/>
        <w:bottom w:val="none" w:sz="0" w:space="0" w:color="auto"/>
        <w:right w:val="none" w:sz="0" w:space="0" w:color="auto"/>
      </w:divBdr>
    </w:div>
    <w:div w:id="1766461098">
      <w:bodyDiv w:val="1"/>
      <w:marLeft w:val="0"/>
      <w:marRight w:val="0"/>
      <w:marTop w:val="0"/>
      <w:marBottom w:val="0"/>
      <w:divBdr>
        <w:top w:val="none" w:sz="0" w:space="0" w:color="auto"/>
        <w:left w:val="none" w:sz="0" w:space="0" w:color="auto"/>
        <w:bottom w:val="none" w:sz="0" w:space="0" w:color="auto"/>
        <w:right w:val="none" w:sz="0" w:space="0" w:color="auto"/>
      </w:divBdr>
      <w:divsChild>
        <w:div w:id="1491141326">
          <w:marLeft w:val="576"/>
          <w:marRight w:val="0"/>
          <w:marTop w:val="120"/>
          <w:marBottom w:val="0"/>
          <w:divBdr>
            <w:top w:val="none" w:sz="0" w:space="0" w:color="auto"/>
            <w:left w:val="none" w:sz="0" w:space="0" w:color="auto"/>
            <w:bottom w:val="none" w:sz="0" w:space="0" w:color="auto"/>
            <w:right w:val="none" w:sz="0" w:space="0" w:color="auto"/>
          </w:divBdr>
        </w:div>
        <w:div w:id="1834561083">
          <w:marLeft w:val="576"/>
          <w:marRight w:val="0"/>
          <w:marTop w:val="120"/>
          <w:marBottom w:val="0"/>
          <w:divBdr>
            <w:top w:val="none" w:sz="0" w:space="0" w:color="auto"/>
            <w:left w:val="none" w:sz="0" w:space="0" w:color="auto"/>
            <w:bottom w:val="none" w:sz="0" w:space="0" w:color="auto"/>
            <w:right w:val="none" w:sz="0" w:space="0" w:color="auto"/>
          </w:divBdr>
        </w:div>
        <w:div w:id="838613986">
          <w:marLeft w:val="576"/>
          <w:marRight w:val="0"/>
          <w:marTop w:val="120"/>
          <w:marBottom w:val="0"/>
          <w:divBdr>
            <w:top w:val="none" w:sz="0" w:space="0" w:color="auto"/>
            <w:left w:val="none" w:sz="0" w:space="0" w:color="auto"/>
            <w:bottom w:val="none" w:sz="0" w:space="0" w:color="auto"/>
            <w:right w:val="none" w:sz="0" w:space="0" w:color="auto"/>
          </w:divBdr>
        </w:div>
        <w:div w:id="1619601590">
          <w:marLeft w:val="576"/>
          <w:marRight w:val="0"/>
          <w:marTop w:val="12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scielo.conicyt.cl/scielo.php?script=sci_issuetoc&amp;pid=0717-684820180002&amp;lng=es&amp;nrm=iso"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repositorio.udec.cl/handle/11594/2792"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re-vuelta.cl/news/tarea-para-la-escuela-el-profesor-como-transformados-de-la-sociedad-o-la-pedagogia-transformacional/"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bibliotecadigital.academia.cl/bitstream/handle/123456789/3725/TPEDIF%2042.pdf?sequence=1&amp;isAllowed=y"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www.youtube.com/watch?v=_cN1pw06FdQ"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youtube.com/watch?v=_cN1pw06FdQ"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8A05A4-64B0-4FA5-BF87-F27D6F4537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1764</Words>
  <Characters>9705</Characters>
  <Application>Microsoft Office Word</Application>
  <DocSecurity>0</DocSecurity>
  <Lines>80</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11447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Lenovo-01</dc:creator>
  <cp:lastModifiedBy>Lenovo-01</cp:lastModifiedBy>
  <cp:revision>2</cp:revision>
  <dcterms:created xsi:type="dcterms:W3CDTF">2019-04-07T18:17:00Z</dcterms:created>
  <dcterms:modified xsi:type="dcterms:W3CDTF">2019-04-07T18:17:00Z</dcterms:modified>
</cp:coreProperties>
</file>