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4245"/>
        <w:gridCol w:w="3344"/>
      </w:tblGrid>
      <w:tr w:rsidR="006B3D30" w:rsidTr="004B41A6">
        <w:tc>
          <w:tcPr>
            <w:tcW w:w="2518" w:type="dxa"/>
          </w:tcPr>
          <w:p w:rsidR="006B3D30" w:rsidRDefault="00D25BAF" w:rsidP="006B3D30">
            <w:r>
              <w:rPr>
                <w:b/>
                <w:noProof/>
                <w:sz w:val="16"/>
                <w:szCs w:val="16"/>
                <w:lang w:val="es-ES" w:eastAsia="es-ES"/>
              </w:rPr>
              <w:t xml:space="preserve">     </w:t>
            </w:r>
          </w:p>
        </w:tc>
        <w:tc>
          <w:tcPr>
            <w:tcW w:w="4284" w:type="dxa"/>
          </w:tcPr>
          <w:p w:rsidR="004401E2" w:rsidRDefault="004401E2" w:rsidP="004401E2">
            <w:pPr>
              <w:pStyle w:val="Ttulo1"/>
              <w:spacing w:before="0" w:after="0"/>
              <w:jc w:val="center"/>
              <w:outlineLvl w:val="0"/>
              <w:rPr>
                <w:rFonts w:asciiTheme="majorHAnsi" w:hAnsiTheme="majorHAnsi" w:cs="Arial"/>
              </w:rPr>
            </w:pPr>
          </w:p>
          <w:p w:rsidR="006E7FEB" w:rsidRPr="007C2596" w:rsidRDefault="007C2596" w:rsidP="006E7FEB">
            <w:pPr>
              <w:pStyle w:val="Ttulo1"/>
              <w:spacing w:before="0" w:after="0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7C2596">
              <w:rPr>
                <w:rFonts w:ascii="Arial" w:hAnsi="Arial" w:cs="Arial"/>
                <w:b w:val="0"/>
                <w:sz w:val="28"/>
                <w:szCs w:val="28"/>
              </w:rPr>
              <w:t>Evaluación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, 7° año básico </w:t>
            </w:r>
            <w:r w:rsidR="00680C30" w:rsidRPr="007C25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401E2" w:rsidRPr="006E7FEB" w:rsidRDefault="007C2596" w:rsidP="006E7F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Lengua y Literatura </w:t>
            </w:r>
          </w:p>
          <w:p w:rsidR="006B3D30" w:rsidRDefault="006B3D30" w:rsidP="006B3D30"/>
        </w:tc>
        <w:tc>
          <w:tcPr>
            <w:tcW w:w="3402" w:type="dxa"/>
          </w:tcPr>
          <w:p w:rsidR="006B3D30" w:rsidRDefault="006B3D30" w:rsidP="004B41A6">
            <w:pPr>
              <w:jc w:val="right"/>
            </w:pPr>
            <w:r>
              <w:rPr>
                <w:noProof/>
                <w:lang w:eastAsia="es-CL"/>
              </w:rPr>
              <w:drawing>
                <wp:inline distT="0" distB="0" distL="0" distR="0" wp14:anchorId="23661CF7" wp14:editId="1F71EC80">
                  <wp:extent cx="1035850" cy="1536700"/>
                  <wp:effectExtent l="0" t="0" r="0" b="0"/>
                  <wp:docPr id="2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AJ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8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1E2" w:rsidTr="004B41A6">
        <w:tc>
          <w:tcPr>
            <w:tcW w:w="6802" w:type="dxa"/>
            <w:gridSpan w:val="2"/>
          </w:tcPr>
          <w:p w:rsidR="004401E2" w:rsidRPr="007C2596" w:rsidRDefault="004401E2" w:rsidP="004401E2">
            <w:pPr>
              <w:rPr>
                <w:rFonts w:ascii="Arial" w:hAnsi="Arial"/>
                <w:b/>
                <w:i/>
              </w:rPr>
            </w:pPr>
          </w:p>
          <w:p w:rsidR="004401E2" w:rsidRPr="007C2596" w:rsidRDefault="004401E2" w:rsidP="004401E2">
            <w:pPr>
              <w:rPr>
                <w:rFonts w:ascii="Arial" w:hAnsi="Arial"/>
                <w:b/>
                <w:i/>
              </w:rPr>
            </w:pPr>
            <w:r w:rsidRPr="007C2596">
              <w:rPr>
                <w:rFonts w:ascii="Arial" w:hAnsi="Arial"/>
                <w:b/>
                <w:i/>
              </w:rPr>
              <w:t>Nombre: ____________________________________</w:t>
            </w:r>
            <w:r w:rsidRPr="007C2596">
              <w:rPr>
                <w:rFonts w:ascii="Arial" w:hAnsi="Arial"/>
                <w:b/>
                <w:i/>
              </w:rPr>
              <w:tab/>
            </w:r>
            <w:r w:rsidRPr="007C2596">
              <w:rPr>
                <w:rFonts w:ascii="Arial" w:hAnsi="Arial"/>
                <w:b/>
                <w:i/>
              </w:rPr>
              <w:tab/>
            </w:r>
            <w:r w:rsidRPr="007C2596">
              <w:rPr>
                <w:rFonts w:ascii="Arial" w:hAnsi="Arial"/>
                <w:b/>
                <w:i/>
              </w:rPr>
              <w:tab/>
            </w:r>
          </w:p>
          <w:p w:rsidR="004401E2" w:rsidRPr="007C2596" w:rsidRDefault="004401E2" w:rsidP="006B3D30">
            <w:pPr>
              <w:jc w:val="center"/>
              <w:rPr>
                <w:rFonts w:ascii="Arial" w:hAnsi="Arial"/>
                <w:i/>
                <w:noProof/>
                <w:lang w:eastAsia="es-CL"/>
              </w:rPr>
            </w:pPr>
          </w:p>
        </w:tc>
        <w:tc>
          <w:tcPr>
            <w:tcW w:w="3402" w:type="dxa"/>
          </w:tcPr>
          <w:p w:rsidR="004401E2" w:rsidRPr="007C2596" w:rsidRDefault="004401E2" w:rsidP="006B3D30">
            <w:pPr>
              <w:jc w:val="center"/>
              <w:rPr>
                <w:b/>
                <w:i/>
              </w:rPr>
            </w:pPr>
          </w:p>
          <w:p w:rsidR="004401E2" w:rsidRPr="007C2596" w:rsidRDefault="004401E2" w:rsidP="004401E2">
            <w:pPr>
              <w:jc w:val="center"/>
              <w:rPr>
                <w:rFonts w:ascii="Arial" w:hAnsi="Arial"/>
                <w:i/>
                <w:noProof/>
                <w:lang w:eastAsia="es-CL"/>
              </w:rPr>
            </w:pPr>
            <w:r w:rsidRPr="007C2596">
              <w:rPr>
                <w:rFonts w:ascii="Arial" w:hAnsi="Arial"/>
                <w:b/>
                <w:i/>
              </w:rPr>
              <w:t>Fecha: ____/____/____</w:t>
            </w:r>
          </w:p>
        </w:tc>
      </w:tr>
      <w:tr w:rsidR="004401E2" w:rsidTr="004B41A6">
        <w:tc>
          <w:tcPr>
            <w:tcW w:w="10204" w:type="dxa"/>
            <w:gridSpan w:val="3"/>
          </w:tcPr>
          <w:p w:rsidR="004401E2" w:rsidRPr="007C2596" w:rsidRDefault="004401E2" w:rsidP="004401E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lang w:val="es-MX"/>
              </w:rPr>
            </w:pPr>
          </w:p>
          <w:p w:rsidR="004401E2" w:rsidRPr="007C2596" w:rsidRDefault="004401E2" w:rsidP="004401E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lang w:val="es-MX"/>
              </w:rPr>
            </w:pPr>
            <w:r w:rsidRPr="007C2596">
              <w:rPr>
                <w:rFonts w:ascii="Arial" w:hAnsi="Arial"/>
                <w:b/>
                <w:i/>
                <w:lang w:val="es-MX"/>
              </w:rPr>
              <w:t xml:space="preserve">Instrucciones Generales: </w:t>
            </w:r>
            <w:r w:rsidRPr="007C2596">
              <w:rPr>
                <w:rFonts w:ascii="Arial" w:hAnsi="Arial"/>
                <w:i/>
                <w:lang w:val="es-MX"/>
              </w:rPr>
              <w:t>La prueba consta solo de preguntas de alternativas, para ser respondidas en 80 minutos. Lea atentamente cada una de las preguntas y sus alternativas, marque la alternativa que considere correcta, y posteriormente traspásela a la hoja de respuestas. No haga borrones, pues esto invalidará sus respuestas.</w:t>
            </w:r>
          </w:p>
          <w:p w:rsidR="004401E2" w:rsidRPr="007C2596" w:rsidRDefault="004401E2" w:rsidP="006B3D30">
            <w:pPr>
              <w:jc w:val="center"/>
              <w:rPr>
                <w:rFonts w:ascii="Arial" w:hAnsi="Arial"/>
                <w:i/>
                <w:noProof/>
                <w:lang w:eastAsia="es-CL"/>
              </w:rPr>
            </w:pPr>
          </w:p>
        </w:tc>
      </w:tr>
    </w:tbl>
    <w:p w:rsidR="006E7FEB" w:rsidRPr="007C2596" w:rsidRDefault="006E7FEB" w:rsidP="006E7FEB">
      <w:pPr>
        <w:rPr>
          <w:rFonts w:ascii="Arial" w:hAnsi="Arial"/>
          <w:b/>
          <w:lang w:val="es-MX"/>
        </w:rPr>
      </w:pPr>
      <w:r w:rsidRPr="007C2596">
        <w:rPr>
          <w:rFonts w:ascii="Arial" w:hAnsi="Arial"/>
          <w:b/>
          <w:lang w:val="es-MX"/>
        </w:rPr>
        <w:t>Lee atentamente los siguientes textos. Luego responde las preguntas, marcando la alternativa correcta.</w:t>
      </w:r>
    </w:p>
    <w:p w:rsidR="006E7FEB" w:rsidRPr="007C2596" w:rsidRDefault="006E7FEB" w:rsidP="006E7FEB">
      <w:pPr>
        <w:rPr>
          <w:rFonts w:ascii="Arial" w:hAnsi="Arial"/>
          <w:b/>
          <w:lang w:val="es-MX"/>
        </w:rPr>
      </w:pPr>
      <w:r w:rsidRPr="007C2596">
        <w:rPr>
          <w:rFonts w:ascii="Arial" w:hAnsi="Arial"/>
          <w:b/>
          <w:lang w:val="es-MX"/>
        </w:rPr>
        <w:t>Texto 1.-</w:t>
      </w:r>
    </w:p>
    <w:p w:rsidR="006E7FEB" w:rsidRPr="007C2596" w:rsidRDefault="00DC7943" w:rsidP="006E7FEB">
      <w:pPr>
        <w:jc w:val="center"/>
        <w:rPr>
          <w:rFonts w:ascii="Arial" w:hAnsi="Arial"/>
          <w:b/>
          <w:lang w:val="es-MX"/>
        </w:rPr>
      </w:pPr>
      <w:r w:rsidRPr="007C2596">
        <w:rPr>
          <w:rFonts w:ascii="Arial" w:hAnsi="Arial"/>
          <w:b/>
          <w:lang w:val="es-MX"/>
        </w:rPr>
        <w:t>LOS HÉROES MÍTICOS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          La trama de los relatos de los héroes míticos gira alrededor de </w:t>
      </w:r>
      <w:r w:rsidR="00D33095" w:rsidRPr="007C2596">
        <w:rPr>
          <w:rFonts w:ascii="Arial" w:hAnsi="Arial"/>
          <w:lang w:val="es-MX"/>
        </w:rPr>
        <w:t>una estructura</w:t>
      </w:r>
      <w:r w:rsidRPr="007C2596">
        <w:rPr>
          <w:rFonts w:ascii="Arial" w:hAnsi="Arial"/>
          <w:lang w:val="es-MX"/>
        </w:rPr>
        <w:t xml:space="preserve">, en la que un protagonista lleva una vida común hasta que recibe una llamada para cumplir una misión o le ocurre alguna circunstancia trágica, que lo impulsa a salir de su vida corriente. Para superar esta situación, deberá atravesar varias etapas durante las cuales mostrará sus condiciones a fin de cumplir con la tarea asignada. 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          En este recorrido, muchas veces descubre en sí mismo poderes especiales que le serán imprescindibles para sortear las dificultades que se le van presentando. 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          En estos relatos pueden aparecer dos tipos de hazaña: la física, que es la que se desarrolla en el campo de batalla o salvando la vida de una persona; la espiritual, que lo pone en contacto con valores y experiencias de lo humano, a partir de lo cual vuelve con un mensaje. 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           En general, es posible reconocer tres etapas en el camino que emprende el héroe mítico. La partida, en la que recibe un llamado a abandonar su vida cotidiana y tomar un desafío de características excepcionales. La búsqueda, durante la cual deberá pasar una serie de pruebas y vencer a sus enemigos, que representan el mal. Y el regreso, donde volverá triunfante y recibirá el reconocimiento de su comunidad. 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           Desde la Ilíada y la Odisea, se han escrito y producido muchísimos libros y películas que presentan relatos mitológicos. Entre los últimos clásicos podemos citar: 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• “La guerra de las galaxias”, una serie de seis episodios. Luke vive una vida común en el planeta </w:t>
      </w:r>
      <w:proofErr w:type="spellStart"/>
      <w:r w:rsidRPr="007C2596">
        <w:rPr>
          <w:rFonts w:ascii="Arial" w:hAnsi="Arial"/>
          <w:lang w:val="es-MX"/>
        </w:rPr>
        <w:t>Tattoine</w:t>
      </w:r>
      <w:proofErr w:type="spellEnd"/>
      <w:r w:rsidRPr="007C2596">
        <w:rPr>
          <w:rFonts w:ascii="Arial" w:hAnsi="Arial"/>
          <w:lang w:val="es-MX"/>
        </w:rPr>
        <w:t xml:space="preserve">, sin saber que es hijo de un caballero </w:t>
      </w:r>
      <w:proofErr w:type="spellStart"/>
      <w:r w:rsidRPr="007C2596">
        <w:rPr>
          <w:rFonts w:ascii="Arial" w:hAnsi="Arial"/>
          <w:lang w:val="es-MX"/>
        </w:rPr>
        <w:t>Jedi</w:t>
      </w:r>
      <w:proofErr w:type="spellEnd"/>
      <w:r w:rsidRPr="007C2596">
        <w:rPr>
          <w:rFonts w:ascii="Arial" w:hAnsi="Arial"/>
          <w:lang w:val="es-MX"/>
        </w:rPr>
        <w:t xml:space="preserve">. Recibe su llamado a la aventura a través de un robot que porta un holograma con un pedido de auxilio de la princesa Leia. El héroe se lanza a rescatarla, pero para cumplir su misión debe enfrentarse a tropas de Darth Vader y pasar por numerosas pruebas. Finalmente, sale con vida del mundo de las tinieblas. 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• En los libros de la saga de “Harry Potter”, creados por J.K. Rowling, se mezcla lo mítico con la magia, la fantasía y el misterio. Potter es un chico común que recibe el llamado a través de una carta. Así descubre que tiene un don y va a una escuela de magia. 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• En “El señor de los anillos” de Tolkien, el origen y la vida familiar de Frodo, el héroe de este relato, son comunes. Recibe la llamada de parte de Gandalf, el ayudante mágico, y es elegido por sus características morales. Frodo es sincero, generoso e ingenuo. Su misión es destruir el anillo de poder, que su tío </w:t>
      </w:r>
      <w:proofErr w:type="spellStart"/>
      <w:r w:rsidRPr="007C2596">
        <w:rPr>
          <w:rFonts w:ascii="Arial" w:hAnsi="Arial"/>
          <w:lang w:val="es-MX"/>
        </w:rPr>
        <w:t>Bilbo</w:t>
      </w:r>
      <w:proofErr w:type="spellEnd"/>
      <w:r w:rsidRPr="007C2596">
        <w:rPr>
          <w:rFonts w:ascii="Arial" w:hAnsi="Arial"/>
          <w:lang w:val="es-MX"/>
        </w:rPr>
        <w:t xml:space="preserve"> obtuvo casualmente, </w:t>
      </w:r>
      <w:r w:rsidR="00D33095" w:rsidRPr="007C2596">
        <w:rPr>
          <w:rFonts w:ascii="Arial" w:hAnsi="Arial"/>
          <w:lang w:val="es-MX"/>
        </w:rPr>
        <w:t>ya que,</w:t>
      </w:r>
      <w:r w:rsidRPr="007C2596">
        <w:rPr>
          <w:rFonts w:ascii="Arial" w:hAnsi="Arial"/>
          <w:lang w:val="es-MX"/>
        </w:rPr>
        <w:t xml:space="preserve"> si </w:t>
      </w:r>
      <w:proofErr w:type="spellStart"/>
      <w:r w:rsidRPr="007C2596">
        <w:rPr>
          <w:rFonts w:ascii="Arial" w:hAnsi="Arial"/>
          <w:lang w:val="es-MX"/>
        </w:rPr>
        <w:t>Sauron</w:t>
      </w:r>
      <w:proofErr w:type="spellEnd"/>
      <w:r w:rsidRPr="007C2596">
        <w:rPr>
          <w:rFonts w:ascii="Arial" w:hAnsi="Arial"/>
          <w:lang w:val="es-MX"/>
        </w:rPr>
        <w:t xml:space="preserve"> se apropia de él, el poder del mal será absoluto. </w:t>
      </w:r>
    </w:p>
    <w:p w:rsidR="006E7FEB" w:rsidRPr="007C2596" w:rsidRDefault="006E7FEB" w:rsidP="006E7FEB">
      <w:pPr>
        <w:jc w:val="both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lastRenderedPageBreak/>
        <w:t xml:space="preserve">               Los héroes tienen la particularidad de ser considerados como tales en su comunidad y como monstruos entre sus enemigos. En este sentido, un héroe es mucho más que su propia biografía. Un héroe es también los discursos en torno a su heroicidad, los relatos, los mitos, los misterios que en torno a él se van configurando.</w:t>
      </w:r>
    </w:p>
    <w:p w:rsidR="006E7FEB" w:rsidRPr="007C2596" w:rsidRDefault="006E7FEB" w:rsidP="006E7FEB">
      <w:pPr>
        <w:spacing w:after="0"/>
        <w:jc w:val="right"/>
        <w:rPr>
          <w:rFonts w:ascii="Arial" w:hAnsi="Arial"/>
          <w:lang w:val="es-MX"/>
        </w:rPr>
      </w:pPr>
      <w:proofErr w:type="gramStart"/>
      <w:r w:rsidRPr="007C2596">
        <w:rPr>
          <w:rFonts w:ascii="Arial" w:hAnsi="Arial"/>
          <w:lang w:val="es-MX"/>
        </w:rPr>
        <w:t>( Fuente</w:t>
      </w:r>
      <w:proofErr w:type="gramEnd"/>
      <w:r w:rsidRPr="007C2596">
        <w:rPr>
          <w:rFonts w:ascii="Arial" w:hAnsi="Arial"/>
          <w:lang w:val="es-MX"/>
        </w:rPr>
        <w:t xml:space="preserve">: Serie Texturas, Letra F, página 20, Alejandro Spiegel, </w:t>
      </w:r>
    </w:p>
    <w:p w:rsidR="006E7FEB" w:rsidRPr="007C2596" w:rsidRDefault="006E7FEB" w:rsidP="006E7FEB">
      <w:pPr>
        <w:spacing w:after="0"/>
        <w:jc w:val="right"/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>“Héroes invisibles, historias de la vida</w:t>
      </w:r>
      <w:r w:rsidRPr="007C2596">
        <w:rPr>
          <w:rFonts w:ascii="Arial" w:hAnsi="Arial"/>
        </w:rPr>
        <w:t xml:space="preserve"> </w:t>
      </w:r>
      <w:r w:rsidRPr="007C2596">
        <w:rPr>
          <w:rFonts w:ascii="Arial" w:hAnsi="Arial"/>
          <w:lang w:val="es-MX"/>
        </w:rPr>
        <w:t>cotidiana”. Grupo Editorial Norma, Colombia.)</w:t>
      </w:r>
    </w:p>
    <w:p w:rsidR="006E7FEB" w:rsidRPr="007C2596" w:rsidRDefault="006E7FEB" w:rsidP="006E7FEB">
      <w:pPr>
        <w:rPr>
          <w:rFonts w:ascii="Arial" w:hAnsi="Arial"/>
          <w:lang w:val="es-MX"/>
        </w:rPr>
      </w:pPr>
      <w:r w:rsidRPr="007C2596">
        <w:rPr>
          <w:rFonts w:ascii="Arial" w:hAnsi="Arial"/>
          <w:lang w:val="es-MX"/>
        </w:rPr>
        <w:t xml:space="preserve"> </w:t>
      </w:r>
    </w:p>
    <w:p w:rsidR="006E7FEB" w:rsidRPr="007C2596" w:rsidRDefault="006E7FEB" w:rsidP="00DC7943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1.- ¿Qué características tiene el héroe mítico?</w:t>
      </w:r>
    </w:p>
    <w:p w:rsidR="00DC7943" w:rsidRPr="007C2596" w:rsidRDefault="00DC7943" w:rsidP="00DC7943">
      <w:pPr>
        <w:spacing w:after="0"/>
        <w:rPr>
          <w:rFonts w:ascii="Arial" w:eastAsiaTheme="minorEastAsia" w:hAnsi="Arial"/>
          <w:b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 Destinan toda su vida a buscar una verdad.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b. En general son seres con una belleza inusual.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Tiene el imperativo de cumplir una misión extraordinaria.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d. Presentan características físicas que los hacen ser monstruosos.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2.- ¿Cuál es el propósito del texto?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 Reseñar películas sobre héroes míticos.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b. Explicar las etapas de la vida del héroe mítico.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c- Dar cuenta de las características del héroe mítico</w:t>
      </w:r>
      <w:r w:rsidRPr="007C2596">
        <w:rPr>
          <w:rFonts w:ascii="Arial" w:eastAsiaTheme="minorEastAsia" w:hAnsi="Arial"/>
          <w:b/>
          <w:lang w:val="es-ES" w:eastAsia="es-ES"/>
        </w:rPr>
        <w:t xml:space="preserve"> 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d. Señalar las dificultades por las que pasa el héroe mítico.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3.- ¿Qué relación se establece entre el párrafo 3 y el 4?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En el tres se: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 Describen las etapas que vive el héroe mítico y en el 4 se ejemplifican.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b. Habla de los héroes míticos en los libros y en el 4, en las películas.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Explica La Odisea y en el 4 se reseña La guerra de las galaxias.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d. Cuenta la partida del héroe mítico y en el 4, la llegada.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4.- ¿Qué característica del texto expositivo se identifica en el texto?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 Contraponer opiniones frente a un tema específico.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b. Narrar una serie de acontecimientos.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Dar razones que justifican un hecho.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d. Informar sobre un tema específico.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DC7943" w:rsidRPr="007C2596" w:rsidRDefault="00DC7943" w:rsidP="006E7FEB">
      <w:pPr>
        <w:spacing w:after="0"/>
        <w:rPr>
          <w:rFonts w:ascii="Arial" w:eastAsiaTheme="minorEastAsia" w:hAnsi="Arial"/>
          <w:b/>
          <w:lang w:val="es-ES" w:eastAsia="es-ES"/>
        </w:rPr>
      </w:pPr>
    </w:p>
    <w:p w:rsidR="00DC7943" w:rsidRPr="007C2596" w:rsidRDefault="00DC7943" w:rsidP="006E7FEB">
      <w:pPr>
        <w:spacing w:after="0"/>
        <w:rPr>
          <w:rFonts w:ascii="Arial" w:eastAsiaTheme="minorEastAsia" w:hAnsi="Arial"/>
          <w:b/>
          <w:lang w:val="es-ES" w:eastAsia="es-ES"/>
        </w:rPr>
      </w:pPr>
    </w:p>
    <w:p w:rsidR="00DC7943" w:rsidRPr="007C2596" w:rsidRDefault="00DC7943" w:rsidP="006E7FEB">
      <w:pPr>
        <w:spacing w:after="0"/>
        <w:rPr>
          <w:rFonts w:ascii="Arial" w:eastAsiaTheme="minorEastAsia" w:hAnsi="Arial"/>
          <w:b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5.-</w:t>
      </w:r>
      <w:r w:rsidR="00DC7943" w:rsidRPr="007C2596">
        <w:rPr>
          <w:rFonts w:ascii="Arial" w:eastAsiaTheme="minorEastAsia" w:hAnsi="Arial"/>
          <w:b/>
          <w:lang w:val="es-ES" w:eastAsia="es-ES"/>
        </w:rPr>
        <w:t xml:space="preserve"> </w:t>
      </w:r>
      <w:r w:rsidRPr="007C2596">
        <w:rPr>
          <w:rFonts w:ascii="Arial" w:eastAsiaTheme="minorEastAsia" w:hAnsi="Arial"/>
          <w:b/>
          <w:lang w:val="es-ES" w:eastAsia="es-ES"/>
        </w:rPr>
        <w:t>¿Qué tipos de hazañas aparecen en los relatos míticos?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 De guerra y de viajes.</w:t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>b. Físicas y espirituales.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Peligrosas y arriesgadas</w:t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>d. De personas comunes y de héroes.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6.- El héroe mítico, para su comunidad, representa: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 el mal.</w:t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>b. el bien.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la vida cotidiana.</w:t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>d. el mundo fantástico</w:t>
      </w:r>
    </w:p>
    <w:p w:rsidR="006E7FEB" w:rsidRPr="007C2596" w:rsidRDefault="006E7FEB" w:rsidP="00DC7943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lastRenderedPageBreak/>
        <w:t xml:space="preserve">7.- En el texto se dice </w:t>
      </w:r>
      <w:r w:rsidR="00D33095" w:rsidRPr="007C2596">
        <w:rPr>
          <w:rFonts w:ascii="Arial" w:eastAsiaTheme="minorEastAsia" w:hAnsi="Arial"/>
          <w:b/>
          <w:lang w:val="es-ES" w:eastAsia="es-ES"/>
        </w:rPr>
        <w:t>que,</w:t>
      </w:r>
      <w:r w:rsidRPr="007C2596">
        <w:rPr>
          <w:rFonts w:ascii="Arial" w:eastAsiaTheme="minorEastAsia" w:hAnsi="Arial"/>
          <w:b/>
          <w:lang w:val="es-ES" w:eastAsia="es-ES"/>
        </w:rPr>
        <w:t xml:space="preserve"> en el recorrido de las distintas etapas, el héroe:</w:t>
      </w:r>
    </w:p>
    <w:p w:rsidR="00DC7943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 Va ganando batallas.</w:t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b. Usa armas exclusivas.</w:t>
      </w:r>
    </w:p>
    <w:p w:rsidR="00DC7943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Descubre poderes extraordinarios.</w:t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d. Se encuentra con otros héroes como él.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8.- El texto que acabas de leer es</w:t>
      </w:r>
    </w:p>
    <w:p w:rsidR="00DC7943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a. </w:t>
      </w:r>
      <w:r w:rsidR="006E7FEB" w:rsidRPr="007C2596">
        <w:rPr>
          <w:rFonts w:ascii="Arial" w:eastAsiaTheme="minorEastAsia" w:hAnsi="Arial"/>
          <w:lang w:val="es-ES" w:eastAsia="es-ES"/>
        </w:rPr>
        <w:t>Un cuento sobre héroes.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b. </w:t>
      </w:r>
      <w:r w:rsidR="006E7FEB" w:rsidRPr="007C2596">
        <w:rPr>
          <w:rFonts w:ascii="Arial" w:eastAsiaTheme="minorEastAsia" w:hAnsi="Arial"/>
          <w:lang w:val="es-ES" w:eastAsia="es-ES"/>
        </w:rPr>
        <w:t>Una leyenda basada en héroes</w:t>
      </w:r>
    </w:p>
    <w:p w:rsidR="00DC7943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c. </w:t>
      </w:r>
      <w:r w:rsidR="006E7FEB" w:rsidRPr="007C2596">
        <w:rPr>
          <w:rFonts w:ascii="Arial" w:eastAsiaTheme="minorEastAsia" w:hAnsi="Arial"/>
          <w:lang w:val="es-ES" w:eastAsia="es-ES"/>
        </w:rPr>
        <w:t>Un mito</w:t>
      </w:r>
      <w:r w:rsidRPr="007C2596">
        <w:rPr>
          <w:rFonts w:ascii="Arial" w:eastAsiaTheme="minorEastAsia" w:hAnsi="Arial"/>
          <w:lang w:val="es-ES" w:eastAsia="es-ES"/>
        </w:rPr>
        <w:t>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d. </w:t>
      </w:r>
      <w:r w:rsidR="006E7FEB" w:rsidRPr="007C2596">
        <w:rPr>
          <w:rFonts w:ascii="Arial" w:eastAsiaTheme="minorEastAsia" w:hAnsi="Arial"/>
          <w:lang w:val="es-ES" w:eastAsia="es-ES"/>
        </w:rPr>
        <w:t>Un artículo informativo</w:t>
      </w:r>
      <w:r w:rsidRPr="007C2596">
        <w:rPr>
          <w:rFonts w:ascii="Arial" w:eastAsiaTheme="minorEastAsia" w:hAnsi="Arial"/>
          <w:lang w:val="es-ES" w:eastAsia="es-ES"/>
        </w:rPr>
        <w:t>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9.- ¿Es posible encontrar cualidades de héroes en cada uno de nosotros?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No, porque los héroes tienen poderes sobrenaturales.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b. Si, porque esas cualidades están ligadas a valores como la solidaridad, la empatía, etc.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Si, porque podemos desarrollar fuerza física para pelear y enfrentar dificultades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d. No, porque los héroes solo están presentes en los mitos.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Texto 2</w:t>
      </w:r>
    </w:p>
    <w:p w:rsidR="006E7FEB" w:rsidRPr="007C2596" w:rsidRDefault="00DC7943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u w:val="single"/>
          <w:lang w:val="es-ES" w:eastAsia="es-ES"/>
        </w:rPr>
        <w:t xml:space="preserve">TESEO, </w:t>
      </w:r>
      <w:r w:rsidR="00D33095" w:rsidRPr="007C2596">
        <w:rPr>
          <w:rFonts w:ascii="Arial" w:eastAsiaTheme="minorEastAsia" w:hAnsi="Arial"/>
          <w:b/>
          <w:u w:val="single"/>
          <w:lang w:val="es-ES" w:eastAsia="es-ES"/>
        </w:rPr>
        <w:t>MINOTAURO Y</w:t>
      </w:r>
      <w:r w:rsidRPr="007C2596">
        <w:rPr>
          <w:rFonts w:ascii="Arial" w:eastAsiaTheme="minorEastAsia" w:hAnsi="Arial"/>
          <w:b/>
          <w:u w:val="single"/>
          <w:lang w:val="es-ES" w:eastAsia="es-ES"/>
        </w:rPr>
        <w:t xml:space="preserve"> ARIADNA</w:t>
      </w:r>
    </w:p>
    <w:p w:rsidR="006E7FEB" w:rsidRPr="007C2596" w:rsidRDefault="006E7FEB" w:rsidP="006E7FEB">
      <w:pPr>
        <w:jc w:val="both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      Reinaba en la isla de Creta un poderoso soberano, el rey Minos, cuya flota dominaba el Mediterráneo. Minos residía en un palacio ideado por el arquitecto Dédalo y en su interior había un laberinto tan complejo que quien allí entrara no podría salir jamás. En sus galerías habitaba un feroz monstruo, el Minotauro, un ser con cuerpo humano y cabeza de toro. </w:t>
      </w:r>
    </w:p>
    <w:p w:rsidR="006E7FEB" w:rsidRPr="007C2596" w:rsidRDefault="006E7FEB" w:rsidP="006E7FEB">
      <w:pPr>
        <w:jc w:val="both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       El hijo de Minos había sido asesinado en Atenas, por ello los atenienses debían pagarle un tributo. Éste era muy doloroso pues consistía en enviar siete jóvenes y siete muchachas cada nueve años para ser devorados por el Minotauro.</w:t>
      </w:r>
    </w:p>
    <w:p w:rsidR="006E7FEB" w:rsidRPr="007C2596" w:rsidRDefault="006E7FEB" w:rsidP="006E7FEB">
      <w:pPr>
        <w:jc w:val="both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       Teseo, hijo del rey Egeo, se ofreció a enfrentarse con el monstruo y derrotarlo para liberar a Atenas de aquel sacrificio; o morir en el intento. Cuando llegó el tiempo de enviar el tributo, acompañó a las víctimas.</w:t>
      </w:r>
    </w:p>
    <w:p w:rsidR="006E7FEB" w:rsidRPr="007C2596" w:rsidRDefault="006E7FEB" w:rsidP="006E7FEB">
      <w:pPr>
        <w:jc w:val="both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         El barco partió con velas negras y Teseo prometió a su padre que las cambiaría por otras blancas si regresaba victorioso.</w:t>
      </w:r>
    </w:p>
    <w:p w:rsidR="006E7FEB" w:rsidRPr="007C2596" w:rsidRDefault="006E7FEB" w:rsidP="006E7FEB">
      <w:pPr>
        <w:jc w:val="both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         Una vez en Creta, Ariadna, hija del rey Minos, se enamoró de Teseo y le ofreció su ayuda para vencer al Minotauro. Para ello le entregó una espada mágica y un ovillo de hilo de su tejido y le recomendó que lo atara a la entrada del laberinto y lo fuera deshaciendo a medida que avanzara; en </w:t>
      </w:r>
      <w:bookmarkStart w:id="0" w:name="_GoBack"/>
      <w:bookmarkEnd w:id="0"/>
      <w:r w:rsidR="00D33095" w:rsidRPr="007C2596">
        <w:rPr>
          <w:rFonts w:ascii="Arial" w:eastAsiaTheme="minorEastAsia" w:hAnsi="Arial"/>
          <w:lang w:val="es-ES" w:eastAsia="es-ES"/>
        </w:rPr>
        <w:t>consecuencia,</w:t>
      </w:r>
      <w:r w:rsidRPr="007C2596">
        <w:rPr>
          <w:rFonts w:ascii="Arial" w:eastAsiaTheme="minorEastAsia" w:hAnsi="Arial"/>
          <w:lang w:val="es-ES" w:eastAsia="es-ES"/>
        </w:rPr>
        <w:t xml:space="preserve"> quedarían unidos y él podría luego encontrar la salida.</w:t>
      </w:r>
    </w:p>
    <w:p w:rsidR="006E7FEB" w:rsidRPr="007C2596" w:rsidRDefault="006E7FEB" w:rsidP="00DC7943">
      <w:pPr>
        <w:spacing w:after="0"/>
        <w:jc w:val="both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           Teseo mató al Minotauro, salió del laberinto y emprendió el regreso a su patria. El viaje fue accidentado; una tormenta desvió el barco de su ruta. Cuando finalmente encontró el camino, Teseo, emocionado por el triunfo, olvidó la señal convenida con su padre y no izó las velas blancas. El viejo rey, creyendo que su hijo había muerto al distinguir el velamen negro, puso fin a su vida arrojándose al mar Egeo; por eso éste lleva su nombre.</w:t>
      </w:r>
    </w:p>
    <w:p w:rsidR="00DC7943" w:rsidRPr="007C2596" w:rsidRDefault="00DC7943" w:rsidP="006E7FEB">
      <w:pPr>
        <w:rPr>
          <w:rFonts w:ascii="Arial" w:eastAsiaTheme="minorEastAsia" w:hAnsi="Arial"/>
          <w:b/>
          <w:lang w:val="es-ES" w:eastAsia="es-ES"/>
        </w:rPr>
      </w:pPr>
    </w:p>
    <w:p w:rsidR="006E7FEB" w:rsidRPr="007C2596" w:rsidRDefault="00DC7943" w:rsidP="006E7FEB">
      <w:pPr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10.-</w:t>
      </w:r>
      <w:r w:rsidR="006E7FEB" w:rsidRPr="007C2596">
        <w:rPr>
          <w:rFonts w:ascii="Arial" w:eastAsiaTheme="minorEastAsia" w:hAnsi="Arial"/>
          <w:b/>
          <w:lang w:val="es-ES" w:eastAsia="es-ES"/>
        </w:rPr>
        <w:t> ¿Por qué los atenienses debían pagar tributo a Minos? </w:t>
      </w:r>
    </w:p>
    <w:p w:rsidR="006E7FEB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Porque Minos era un rey poderoso que dominaba el Mediterráneo.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b. Porque el Minotauro se lo exigía sino devoraría su propio reino.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Porque quería vengarse de los atenienses.</w:t>
      </w:r>
    </w:p>
    <w:p w:rsidR="006E7FEB" w:rsidRPr="007C2596" w:rsidRDefault="006E7FEB" w:rsidP="00DC7943">
      <w:pPr>
        <w:spacing w:before="120"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d. Porque el hijo de Minos se lo había pedido antes de morir.</w:t>
      </w:r>
    </w:p>
    <w:p w:rsidR="006E7FEB" w:rsidRPr="007C2596" w:rsidRDefault="006E7FEB" w:rsidP="006E7FEB">
      <w:pPr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DC7943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lastRenderedPageBreak/>
        <w:t>11</w:t>
      </w:r>
      <w:r w:rsidR="00DC7943" w:rsidRPr="007C2596">
        <w:rPr>
          <w:rFonts w:ascii="Arial" w:eastAsiaTheme="minorEastAsia" w:hAnsi="Arial"/>
          <w:b/>
          <w:lang w:val="es-ES" w:eastAsia="es-ES"/>
        </w:rPr>
        <w:t>.-</w:t>
      </w:r>
      <w:r w:rsidRPr="007C2596">
        <w:rPr>
          <w:rFonts w:ascii="Arial" w:eastAsiaTheme="minorEastAsia" w:hAnsi="Arial"/>
          <w:b/>
          <w:lang w:val="es-ES" w:eastAsia="es-ES"/>
        </w:rPr>
        <w:t> ¿Cuál es el tema principal?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</w:t>
      </w:r>
      <w:r w:rsidR="006E7FEB" w:rsidRPr="007C2596">
        <w:rPr>
          <w:rFonts w:ascii="Arial" w:eastAsiaTheme="minorEastAsia" w:hAnsi="Arial"/>
          <w:lang w:val="es-ES" w:eastAsia="es-ES"/>
        </w:rPr>
        <w:t> El amor de Teseo y Ariadna. 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>b.</w:t>
      </w:r>
      <w:r w:rsidR="006E7FEB" w:rsidRPr="007C2596">
        <w:rPr>
          <w:rFonts w:ascii="Arial" w:eastAsiaTheme="minorEastAsia" w:hAnsi="Arial"/>
          <w:lang w:val="es-ES" w:eastAsia="es-ES"/>
        </w:rPr>
        <w:t> La hazaña de Teseo. 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 La historia de Egeo. </w:t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  <w:t>d.</w:t>
      </w:r>
      <w:r w:rsidRPr="007C2596">
        <w:rPr>
          <w:rFonts w:ascii="Arial" w:eastAsiaTheme="minorEastAsia" w:hAnsi="Arial"/>
          <w:lang w:val="es-ES" w:eastAsia="es-ES"/>
        </w:rPr>
        <w:t> El reinado del rey Minos. 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12.-</w:t>
      </w:r>
      <w:r w:rsidR="006E7FEB" w:rsidRPr="007C2596">
        <w:rPr>
          <w:rFonts w:ascii="Arial" w:eastAsiaTheme="minorEastAsia" w:hAnsi="Arial"/>
          <w:b/>
          <w:lang w:val="es-ES" w:eastAsia="es-ES"/>
        </w:rPr>
        <w:t> ¿Qué tipo de narrador posee? 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Narrador Testigo</w:t>
      </w:r>
      <w:r w:rsidRPr="007C2596">
        <w:rPr>
          <w:rFonts w:ascii="Arial" w:eastAsiaTheme="minorEastAsia" w:hAnsi="Arial"/>
          <w:lang w:val="es-ES" w:eastAsia="es-ES"/>
        </w:rPr>
        <w:t>.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>b.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Narrador Protagonista</w:t>
      </w:r>
      <w:r w:rsidRPr="007C2596">
        <w:rPr>
          <w:rFonts w:ascii="Arial" w:eastAsiaTheme="minorEastAsia" w:hAnsi="Arial"/>
          <w:lang w:val="es-ES" w:eastAsia="es-ES"/>
        </w:rPr>
        <w:t>.</w:t>
      </w:r>
    </w:p>
    <w:p w:rsidR="00DC7943" w:rsidRPr="007C2596" w:rsidRDefault="00DC7943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c. Narrador de Conocimiento relativo</w:t>
      </w:r>
      <w:r w:rsidR="00DC7943" w:rsidRPr="007C2596">
        <w:rPr>
          <w:rFonts w:ascii="Arial" w:eastAsiaTheme="minorEastAsia" w:hAnsi="Arial"/>
          <w:lang w:val="es-ES" w:eastAsia="es-ES"/>
        </w:rPr>
        <w:t>.</w:t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="00DC7943"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>d.</w:t>
      </w:r>
      <w:r w:rsidR="00DC7943" w:rsidRPr="007C2596">
        <w:rPr>
          <w:rFonts w:ascii="Arial" w:eastAsiaTheme="minorEastAsia" w:hAnsi="Arial"/>
          <w:lang w:val="es-ES" w:eastAsia="es-ES"/>
        </w:rPr>
        <w:t xml:space="preserve"> </w:t>
      </w:r>
      <w:r w:rsidRPr="007C2596">
        <w:rPr>
          <w:rFonts w:ascii="Arial" w:eastAsiaTheme="minorEastAsia" w:hAnsi="Arial"/>
          <w:lang w:val="es-ES" w:eastAsia="es-ES"/>
        </w:rPr>
        <w:t>Narrador Omnisciente</w:t>
      </w:r>
      <w:r w:rsidR="00DC7943" w:rsidRPr="007C2596">
        <w:rPr>
          <w:rFonts w:ascii="Arial" w:eastAsiaTheme="minorEastAsia" w:hAnsi="Arial"/>
          <w:lang w:val="es-ES" w:eastAsia="es-ES"/>
        </w:rPr>
        <w:t>.</w:t>
      </w:r>
      <w:r w:rsidRPr="007C2596">
        <w:rPr>
          <w:rFonts w:ascii="Arial" w:eastAsiaTheme="minorEastAsia" w:hAnsi="Arial"/>
          <w:lang w:val="es-ES" w:eastAsia="es-ES"/>
        </w:rPr>
        <w:t xml:space="preserve"> 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13.-</w:t>
      </w:r>
      <w:r w:rsidR="006E7FEB" w:rsidRPr="007C2596">
        <w:rPr>
          <w:rFonts w:ascii="Arial" w:eastAsiaTheme="minorEastAsia" w:hAnsi="Arial"/>
          <w:b/>
          <w:lang w:val="es-ES" w:eastAsia="es-ES"/>
        </w:rPr>
        <w:t xml:space="preserve"> ¿Qué característica </w:t>
      </w:r>
      <w:r w:rsidR="007C2596" w:rsidRPr="007C2596">
        <w:rPr>
          <w:rFonts w:ascii="Arial" w:eastAsiaTheme="minorEastAsia" w:hAnsi="Arial"/>
          <w:b/>
          <w:lang w:val="es-ES" w:eastAsia="es-ES"/>
        </w:rPr>
        <w:t>psicológica es</w:t>
      </w:r>
      <w:r w:rsidR="006E7FEB" w:rsidRPr="007C2596">
        <w:rPr>
          <w:rFonts w:ascii="Arial" w:eastAsiaTheme="minorEastAsia" w:hAnsi="Arial"/>
          <w:b/>
          <w:lang w:val="es-ES" w:eastAsia="es-ES"/>
        </w:rPr>
        <w:t xml:space="preserve"> predominante en Teseo?</w:t>
      </w:r>
    </w:p>
    <w:p w:rsidR="00DC7943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a. </w:t>
      </w:r>
      <w:r w:rsidR="006E7FEB" w:rsidRPr="007C2596">
        <w:rPr>
          <w:rFonts w:ascii="Arial" w:eastAsiaTheme="minorEastAsia" w:hAnsi="Arial"/>
          <w:lang w:val="es-ES" w:eastAsia="es-ES"/>
        </w:rPr>
        <w:t>Imprudencia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b. </w:t>
      </w:r>
      <w:r w:rsidR="006E7FEB" w:rsidRPr="007C2596">
        <w:rPr>
          <w:rFonts w:ascii="Arial" w:eastAsiaTheme="minorEastAsia" w:hAnsi="Arial"/>
          <w:lang w:val="es-ES" w:eastAsia="es-ES"/>
        </w:rPr>
        <w:t>Coraje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c. </w:t>
      </w:r>
      <w:r w:rsidR="006E7FEB" w:rsidRPr="007C2596">
        <w:rPr>
          <w:rFonts w:ascii="Arial" w:eastAsiaTheme="minorEastAsia" w:hAnsi="Arial"/>
          <w:lang w:val="es-ES" w:eastAsia="es-ES"/>
        </w:rPr>
        <w:t>Pánico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d. </w:t>
      </w:r>
      <w:r w:rsidR="006E7FEB" w:rsidRPr="007C2596">
        <w:rPr>
          <w:rFonts w:ascii="Arial" w:eastAsiaTheme="minorEastAsia" w:hAnsi="Arial"/>
          <w:lang w:val="es-ES" w:eastAsia="es-ES"/>
        </w:rPr>
        <w:t>Estratega</w:t>
      </w:r>
    </w:p>
    <w:p w:rsidR="006E7FEB" w:rsidRPr="007C2596" w:rsidRDefault="006E7FEB" w:rsidP="006E7FEB">
      <w:pPr>
        <w:ind w:left="720"/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14</w:t>
      </w:r>
      <w:r w:rsidR="006E7FEB" w:rsidRPr="007C2596">
        <w:rPr>
          <w:rFonts w:ascii="Arial" w:eastAsiaTheme="minorEastAsia" w:hAnsi="Arial"/>
          <w:b/>
          <w:lang w:val="es-ES" w:eastAsia="es-ES"/>
        </w:rPr>
        <w:t xml:space="preserve">.- En la oración “Teseo </w:t>
      </w:r>
      <w:r w:rsidR="006E7FEB" w:rsidRPr="007C2596">
        <w:rPr>
          <w:rFonts w:ascii="Arial" w:eastAsiaTheme="minorEastAsia" w:hAnsi="Arial"/>
          <w:b/>
          <w:u w:val="single"/>
          <w:lang w:val="es-ES" w:eastAsia="es-ES"/>
        </w:rPr>
        <w:t>mató</w:t>
      </w:r>
      <w:r w:rsidR="006E7FEB" w:rsidRPr="007C2596">
        <w:rPr>
          <w:rFonts w:ascii="Arial" w:eastAsiaTheme="minorEastAsia" w:hAnsi="Arial"/>
          <w:b/>
          <w:lang w:val="es-ES" w:eastAsia="es-ES"/>
        </w:rPr>
        <w:t xml:space="preserve"> al Minotauro, </w:t>
      </w:r>
      <w:r w:rsidR="006E7FEB" w:rsidRPr="007C2596">
        <w:rPr>
          <w:rFonts w:ascii="Arial" w:eastAsiaTheme="minorEastAsia" w:hAnsi="Arial"/>
          <w:b/>
          <w:u w:val="single"/>
          <w:lang w:val="es-ES" w:eastAsia="es-ES"/>
        </w:rPr>
        <w:t>salió</w:t>
      </w:r>
      <w:r w:rsidR="006E7FEB" w:rsidRPr="007C2596">
        <w:rPr>
          <w:rFonts w:ascii="Arial" w:eastAsiaTheme="minorEastAsia" w:hAnsi="Arial"/>
          <w:b/>
          <w:lang w:val="es-ES" w:eastAsia="es-ES"/>
        </w:rPr>
        <w:t xml:space="preserve"> del laberinto y </w:t>
      </w:r>
      <w:r w:rsidR="006E7FEB" w:rsidRPr="007C2596">
        <w:rPr>
          <w:rFonts w:ascii="Arial" w:eastAsiaTheme="minorEastAsia" w:hAnsi="Arial"/>
          <w:b/>
          <w:u w:val="single"/>
          <w:lang w:val="es-ES" w:eastAsia="es-ES"/>
        </w:rPr>
        <w:t>emprendió</w:t>
      </w:r>
      <w:r w:rsidR="006E7FEB" w:rsidRPr="007C2596">
        <w:rPr>
          <w:rFonts w:ascii="Arial" w:eastAsiaTheme="minorEastAsia" w:hAnsi="Arial"/>
          <w:b/>
          <w:lang w:val="es-ES" w:eastAsia="es-ES"/>
        </w:rPr>
        <w:t xml:space="preserve"> el regreso a su patria”, las palabras destacadas son:</w:t>
      </w:r>
    </w:p>
    <w:p w:rsidR="00DC7943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a. </w:t>
      </w:r>
      <w:r w:rsidR="006E7FEB" w:rsidRPr="007C2596">
        <w:rPr>
          <w:rFonts w:ascii="Arial" w:eastAsiaTheme="minorEastAsia" w:hAnsi="Arial"/>
          <w:lang w:val="es-ES" w:eastAsia="es-ES"/>
        </w:rPr>
        <w:t>adjetivos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b. </w:t>
      </w:r>
      <w:r w:rsidR="006E7FEB" w:rsidRPr="007C2596">
        <w:rPr>
          <w:rFonts w:ascii="Arial" w:eastAsiaTheme="minorEastAsia" w:hAnsi="Arial"/>
          <w:lang w:val="es-ES" w:eastAsia="es-ES"/>
        </w:rPr>
        <w:t>artículos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c. </w:t>
      </w:r>
      <w:r w:rsidR="006E7FEB" w:rsidRPr="007C2596">
        <w:rPr>
          <w:rFonts w:ascii="Arial" w:eastAsiaTheme="minorEastAsia" w:hAnsi="Arial"/>
          <w:lang w:val="es-ES" w:eastAsia="es-ES"/>
        </w:rPr>
        <w:t>verbos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d. </w:t>
      </w:r>
      <w:r w:rsidR="006E7FEB" w:rsidRPr="007C2596">
        <w:rPr>
          <w:rFonts w:ascii="Arial" w:eastAsiaTheme="minorEastAsia" w:hAnsi="Arial"/>
          <w:lang w:val="es-ES" w:eastAsia="es-ES"/>
        </w:rPr>
        <w:t>sustantivos</w:t>
      </w:r>
    </w:p>
    <w:p w:rsidR="006E7FEB" w:rsidRPr="007C2596" w:rsidRDefault="006E7FEB" w:rsidP="00DC7943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DC7943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15.- ¿En cuál de las siguientes palabras se forma un diptongo?</w:t>
      </w:r>
    </w:p>
    <w:p w:rsidR="00DC7943" w:rsidRPr="007C2596" w:rsidRDefault="00DC7943" w:rsidP="00DC7943">
      <w:pPr>
        <w:spacing w:after="120"/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spacing w:after="120"/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a. </w:t>
      </w:r>
      <w:r w:rsidR="006E7FEB" w:rsidRPr="007C2596">
        <w:rPr>
          <w:rFonts w:ascii="Arial" w:eastAsiaTheme="minorEastAsia" w:hAnsi="Arial"/>
          <w:lang w:val="es-ES" w:eastAsia="es-ES"/>
        </w:rPr>
        <w:t xml:space="preserve">Teseo      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="006E7FEB" w:rsidRPr="007C2596">
        <w:rPr>
          <w:rFonts w:ascii="Arial" w:eastAsiaTheme="minorEastAsia" w:hAnsi="Arial"/>
          <w:lang w:val="es-ES" w:eastAsia="es-ES"/>
        </w:rPr>
        <w:t>b</w:t>
      </w:r>
      <w:r w:rsidRPr="007C2596">
        <w:rPr>
          <w:rFonts w:ascii="Arial" w:eastAsiaTheme="minorEastAsia" w:hAnsi="Arial"/>
          <w:lang w:val="es-ES" w:eastAsia="es-ES"/>
        </w:rPr>
        <w:t>.-</w:t>
      </w:r>
      <w:r w:rsidR="006E7FEB" w:rsidRPr="007C2596">
        <w:rPr>
          <w:rFonts w:ascii="Arial" w:eastAsiaTheme="minorEastAsia" w:hAnsi="Arial"/>
          <w:lang w:val="es-ES" w:eastAsia="es-ES"/>
        </w:rPr>
        <w:t xml:space="preserve"> Había       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="006E7FEB" w:rsidRPr="007C2596">
        <w:rPr>
          <w:rFonts w:ascii="Arial" w:eastAsiaTheme="minorEastAsia" w:hAnsi="Arial"/>
          <w:lang w:val="es-ES" w:eastAsia="es-ES"/>
        </w:rPr>
        <w:t>c</w:t>
      </w:r>
      <w:r w:rsidRPr="007C2596">
        <w:rPr>
          <w:rFonts w:ascii="Arial" w:eastAsiaTheme="minorEastAsia" w:hAnsi="Arial"/>
          <w:lang w:val="es-ES" w:eastAsia="es-ES"/>
        </w:rPr>
        <w:t>.-</w:t>
      </w:r>
      <w:r w:rsidR="006E7FEB" w:rsidRPr="007C2596">
        <w:rPr>
          <w:rFonts w:ascii="Arial" w:eastAsiaTheme="minorEastAsia" w:hAnsi="Arial"/>
          <w:lang w:val="es-ES" w:eastAsia="es-ES"/>
        </w:rPr>
        <w:t xml:space="preserve"> Minotauro     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="006E7FEB" w:rsidRPr="007C2596">
        <w:rPr>
          <w:rFonts w:ascii="Arial" w:eastAsiaTheme="minorEastAsia" w:hAnsi="Arial"/>
          <w:lang w:val="es-ES" w:eastAsia="es-ES"/>
        </w:rPr>
        <w:t>d</w:t>
      </w:r>
      <w:r w:rsidRPr="007C2596">
        <w:rPr>
          <w:rFonts w:ascii="Arial" w:eastAsiaTheme="minorEastAsia" w:hAnsi="Arial"/>
          <w:lang w:val="es-ES" w:eastAsia="es-ES"/>
        </w:rPr>
        <w:t>.-</w:t>
      </w:r>
      <w:r w:rsidR="006E7FEB" w:rsidRPr="007C2596">
        <w:rPr>
          <w:rFonts w:ascii="Arial" w:eastAsiaTheme="minorEastAsia" w:hAnsi="Arial"/>
          <w:lang w:val="es-ES" w:eastAsia="es-ES"/>
        </w:rPr>
        <w:t xml:space="preserve"> Egeo</w:t>
      </w:r>
    </w:p>
    <w:p w:rsidR="006E7FEB" w:rsidRPr="007C2596" w:rsidRDefault="006E7FEB" w:rsidP="006E7FEB">
      <w:pPr>
        <w:spacing w:after="12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12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16.- ¿Qué características heroicas puedes distinguir en Teseo?</w:t>
      </w:r>
    </w:p>
    <w:p w:rsidR="006E7FEB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>a.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Fuerza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>b.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Intolerancia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>c. I</w:t>
      </w:r>
      <w:r w:rsidR="006E7FEB" w:rsidRPr="007C2596">
        <w:rPr>
          <w:rFonts w:ascii="Arial" w:eastAsiaTheme="minorEastAsia" w:hAnsi="Arial"/>
          <w:lang w:val="es-ES" w:eastAsia="es-ES"/>
        </w:rPr>
        <w:t>mpulsividad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>d.</w:t>
      </w:r>
      <w:r w:rsidR="006E7FEB" w:rsidRPr="007C2596">
        <w:rPr>
          <w:rFonts w:ascii="Arial" w:eastAsiaTheme="minorEastAsia" w:hAnsi="Arial"/>
          <w:lang w:val="es-ES" w:eastAsia="es-ES"/>
        </w:rPr>
        <w:t xml:space="preserve"> Sacrificio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17.</w:t>
      </w:r>
      <w:proofErr w:type="gramStart"/>
      <w:r w:rsidRPr="007C2596">
        <w:rPr>
          <w:rFonts w:ascii="Arial" w:eastAsiaTheme="minorEastAsia" w:hAnsi="Arial"/>
          <w:b/>
          <w:lang w:val="es-ES" w:eastAsia="es-ES"/>
        </w:rPr>
        <w:t>-  El</w:t>
      </w:r>
      <w:proofErr w:type="gramEnd"/>
      <w:r w:rsidRPr="007C2596">
        <w:rPr>
          <w:rFonts w:ascii="Arial" w:eastAsiaTheme="minorEastAsia" w:hAnsi="Arial"/>
          <w:b/>
          <w:lang w:val="es-ES" w:eastAsia="es-ES"/>
        </w:rPr>
        <w:t xml:space="preserve"> texto que acabas de leer es:</w:t>
      </w:r>
    </w:p>
    <w:p w:rsidR="00DC7943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</w:p>
    <w:p w:rsidR="00DC7943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a. </w:t>
      </w:r>
      <w:r w:rsidR="006E7FEB" w:rsidRPr="007C2596">
        <w:rPr>
          <w:rFonts w:ascii="Arial" w:eastAsiaTheme="minorEastAsia" w:hAnsi="Arial"/>
          <w:lang w:val="es-ES" w:eastAsia="es-ES"/>
        </w:rPr>
        <w:t>Un cuento</w:t>
      </w:r>
      <w:r w:rsidRPr="007C2596">
        <w:rPr>
          <w:rFonts w:ascii="Arial" w:eastAsiaTheme="minorEastAsia" w:hAnsi="Arial"/>
          <w:lang w:val="es-ES" w:eastAsia="es-ES"/>
        </w:rPr>
        <w:t>.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b. </w:t>
      </w:r>
      <w:r w:rsidR="006E7FEB" w:rsidRPr="007C2596">
        <w:rPr>
          <w:rFonts w:ascii="Arial" w:eastAsiaTheme="minorEastAsia" w:hAnsi="Arial"/>
          <w:lang w:val="es-ES" w:eastAsia="es-ES"/>
        </w:rPr>
        <w:t>Una fábula</w:t>
      </w:r>
      <w:r w:rsidRPr="007C2596">
        <w:rPr>
          <w:rFonts w:ascii="Arial" w:eastAsiaTheme="minorEastAsia" w:hAnsi="Arial"/>
          <w:lang w:val="es-ES" w:eastAsia="es-ES"/>
        </w:rPr>
        <w:t>.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</w:p>
    <w:p w:rsidR="00DC7943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c. </w:t>
      </w:r>
      <w:r w:rsidR="006E7FEB" w:rsidRPr="007C2596">
        <w:rPr>
          <w:rFonts w:ascii="Arial" w:eastAsiaTheme="minorEastAsia" w:hAnsi="Arial"/>
          <w:lang w:val="es-ES" w:eastAsia="es-ES"/>
        </w:rPr>
        <w:t>Un mito</w:t>
      </w:r>
      <w:r w:rsidRPr="007C2596">
        <w:rPr>
          <w:rFonts w:ascii="Arial" w:eastAsiaTheme="minorEastAsia" w:hAnsi="Arial"/>
          <w:lang w:val="es-ES" w:eastAsia="es-ES"/>
        </w:rPr>
        <w:t>.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d. </w:t>
      </w:r>
      <w:r w:rsidR="006E7FEB" w:rsidRPr="007C2596">
        <w:rPr>
          <w:rFonts w:ascii="Arial" w:eastAsiaTheme="minorEastAsia" w:hAnsi="Arial"/>
          <w:lang w:val="es-ES" w:eastAsia="es-ES"/>
        </w:rPr>
        <w:t>Una leyenda</w:t>
      </w:r>
      <w:r w:rsidRPr="007C2596">
        <w:rPr>
          <w:rFonts w:ascii="Arial" w:eastAsiaTheme="minorEastAsia" w:hAnsi="Arial"/>
          <w:lang w:val="es-ES" w:eastAsia="es-ES"/>
        </w:rPr>
        <w:t>.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tabs>
          <w:tab w:val="left" w:pos="1741"/>
        </w:tabs>
        <w:spacing w:after="0"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 xml:space="preserve"> 18.</w:t>
      </w:r>
      <w:proofErr w:type="gramStart"/>
      <w:r w:rsidRPr="007C2596">
        <w:rPr>
          <w:rFonts w:ascii="Arial" w:eastAsiaTheme="minorEastAsia" w:hAnsi="Arial"/>
          <w:b/>
          <w:lang w:val="es-ES" w:eastAsia="es-ES"/>
        </w:rPr>
        <w:t>-</w:t>
      </w:r>
      <w:r w:rsidRPr="007C2596">
        <w:rPr>
          <w:rFonts w:ascii="Arial" w:eastAsiaTheme="minorEastAsia" w:hAnsi="Arial"/>
          <w:lang w:val="es-ES" w:eastAsia="es-ES"/>
        </w:rPr>
        <w:t xml:space="preserve">  .</w:t>
      </w:r>
      <w:proofErr w:type="gramEnd"/>
      <w:r w:rsidRPr="007C2596">
        <w:rPr>
          <w:rFonts w:ascii="Arial" w:eastAsiaTheme="minorEastAsia" w:hAnsi="Arial"/>
          <w:b/>
          <w:lang w:val="es-ES" w:eastAsia="es-ES"/>
        </w:rPr>
        <w:t xml:space="preserve">En la oración “Minos </w:t>
      </w:r>
      <w:r w:rsidRPr="007C2596">
        <w:rPr>
          <w:rFonts w:ascii="Arial" w:eastAsiaTheme="minorEastAsia" w:hAnsi="Arial"/>
          <w:b/>
          <w:u w:val="single"/>
          <w:lang w:val="es-ES" w:eastAsia="es-ES"/>
        </w:rPr>
        <w:t>residía</w:t>
      </w:r>
      <w:r w:rsidRPr="007C2596">
        <w:rPr>
          <w:rFonts w:ascii="Arial" w:eastAsiaTheme="minorEastAsia" w:hAnsi="Arial"/>
          <w:b/>
          <w:lang w:val="es-ES" w:eastAsia="es-ES"/>
        </w:rPr>
        <w:t xml:space="preserve"> en un palacio ideado por el arquitecto Dédalo.” La palabra destacada es sinónimo de:</w:t>
      </w:r>
    </w:p>
    <w:p w:rsidR="00DC7943" w:rsidRPr="007C2596" w:rsidRDefault="00DC7943" w:rsidP="00DC7943">
      <w:pPr>
        <w:tabs>
          <w:tab w:val="left" w:pos="1741"/>
        </w:tabs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tabs>
          <w:tab w:val="left" w:pos="1741"/>
        </w:tabs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a. </w:t>
      </w:r>
      <w:r w:rsidR="006E7FEB" w:rsidRPr="007C2596">
        <w:rPr>
          <w:rFonts w:ascii="Arial" w:eastAsiaTheme="minorEastAsia" w:hAnsi="Arial"/>
          <w:lang w:val="es-ES" w:eastAsia="es-ES"/>
        </w:rPr>
        <w:t>Moraba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b. </w:t>
      </w:r>
      <w:r w:rsidR="006E7FEB" w:rsidRPr="007C2596">
        <w:rPr>
          <w:rFonts w:ascii="Arial" w:eastAsiaTheme="minorEastAsia" w:hAnsi="Arial"/>
          <w:lang w:val="es-ES" w:eastAsia="es-ES"/>
        </w:rPr>
        <w:t>Desalojaba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c. </w:t>
      </w:r>
      <w:r w:rsidR="006E7FEB" w:rsidRPr="007C2596">
        <w:rPr>
          <w:rFonts w:ascii="Arial" w:eastAsiaTheme="minorEastAsia" w:hAnsi="Arial"/>
          <w:lang w:val="es-ES" w:eastAsia="es-ES"/>
        </w:rPr>
        <w:t>Decidía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</w:r>
      <w:r w:rsidR="006E7FEB" w:rsidRPr="007C2596">
        <w:rPr>
          <w:rFonts w:ascii="Arial" w:eastAsiaTheme="minorEastAsia" w:hAnsi="Arial"/>
          <w:lang w:val="es-ES" w:eastAsia="es-ES"/>
        </w:rPr>
        <w:t>d. Allegaba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19.</w:t>
      </w:r>
      <w:proofErr w:type="gramStart"/>
      <w:r w:rsidRPr="007C2596">
        <w:rPr>
          <w:rFonts w:ascii="Arial" w:eastAsiaTheme="minorEastAsia" w:hAnsi="Arial"/>
          <w:b/>
          <w:lang w:val="es-ES" w:eastAsia="es-ES"/>
        </w:rPr>
        <w:t>-  ¿</w:t>
      </w:r>
      <w:proofErr w:type="gramEnd"/>
      <w:r w:rsidRPr="007C2596">
        <w:rPr>
          <w:rFonts w:ascii="Arial" w:eastAsiaTheme="minorEastAsia" w:hAnsi="Arial"/>
          <w:b/>
          <w:lang w:val="es-ES" w:eastAsia="es-ES"/>
        </w:rPr>
        <w:t>Cuál de las siguientes palabras tiene un sufijo?</w:t>
      </w:r>
    </w:p>
    <w:p w:rsidR="00DC7943" w:rsidRPr="007C2596" w:rsidRDefault="00DC7943" w:rsidP="00DC7943">
      <w:pPr>
        <w:spacing w:after="0"/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spacing w:after="0"/>
        <w:contextualSpacing/>
        <w:rPr>
          <w:rFonts w:ascii="Arial" w:eastAsiaTheme="minorEastAsia" w:hAnsi="Arial"/>
          <w:lang w:val="es-ES" w:eastAsia="es-ES"/>
        </w:rPr>
      </w:pPr>
      <w:r w:rsidRPr="007C2596">
        <w:rPr>
          <w:rFonts w:ascii="Arial" w:eastAsiaTheme="minorEastAsia" w:hAnsi="Arial"/>
          <w:lang w:val="es-ES" w:eastAsia="es-ES"/>
        </w:rPr>
        <w:t xml:space="preserve">a. </w:t>
      </w:r>
      <w:r w:rsidR="006E7FEB" w:rsidRPr="007C2596">
        <w:rPr>
          <w:rFonts w:ascii="Arial" w:eastAsiaTheme="minorEastAsia" w:hAnsi="Arial"/>
          <w:lang w:val="es-ES" w:eastAsia="es-ES"/>
        </w:rPr>
        <w:t>Palacio</w:t>
      </w:r>
      <w:r w:rsidRPr="007C2596">
        <w:rPr>
          <w:rFonts w:ascii="Arial" w:eastAsiaTheme="minorEastAsia" w:hAnsi="Arial"/>
          <w:lang w:val="es-ES" w:eastAsia="es-ES"/>
        </w:rPr>
        <w:t xml:space="preserve">          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b. </w:t>
      </w:r>
      <w:r w:rsidR="006E7FEB" w:rsidRPr="007C2596">
        <w:rPr>
          <w:rFonts w:ascii="Arial" w:eastAsiaTheme="minorEastAsia" w:hAnsi="Arial"/>
          <w:lang w:val="es-ES" w:eastAsia="es-ES"/>
        </w:rPr>
        <w:t>Doloroso</w:t>
      </w:r>
      <w:r w:rsidRPr="007C2596">
        <w:rPr>
          <w:rFonts w:ascii="Arial" w:eastAsiaTheme="minorEastAsia" w:hAnsi="Arial"/>
          <w:lang w:val="es-ES" w:eastAsia="es-ES"/>
        </w:rPr>
        <w:t xml:space="preserve">        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c. </w:t>
      </w:r>
      <w:r w:rsidR="006E7FEB" w:rsidRPr="007C2596">
        <w:rPr>
          <w:rFonts w:ascii="Arial" w:eastAsiaTheme="minorEastAsia" w:hAnsi="Arial"/>
          <w:lang w:val="es-ES" w:eastAsia="es-ES"/>
        </w:rPr>
        <w:t>Había</w:t>
      </w:r>
      <w:r w:rsidRPr="007C2596">
        <w:rPr>
          <w:rFonts w:ascii="Arial" w:eastAsiaTheme="minorEastAsia" w:hAnsi="Arial"/>
          <w:lang w:val="es-ES" w:eastAsia="es-ES"/>
        </w:rPr>
        <w:t xml:space="preserve">          </w:t>
      </w:r>
      <w:r w:rsidRPr="007C2596">
        <w:rPr>
          <w:rFonts w:ascii="Arial" w:eastAsiaTheme="minorEastAsia" w:hAnsi="Arial"/>
          <w:lang w:val="es-ES" w:eastAsia="es-ES"/>
        </w:rPr>
        <w:tab/>
      </w:r>
      <w:r w:rsidRPr="007C2596">
        <w:rPr>
          <w:rFonts w:ascii="Arial" w:eastAsiaTheme="minorEastAsia" w:hAnsi="Arial"/>
          <w:lang w:val="es-ES" w:eastAsia="es-ES"/>
        </w:rPr>
        <w:tab/>
        <w:t xml:space="preserve">d. </w:t>
      </w:r>
      <w:r w:rsidR="006E7FEB" w:rsidRPr="007C2596">
        <w:rPr>
          <w:rFonts w:ascii="Arial" w:eastAsiaTheme="minorEastAsia" w:hAnsi="Arial"/>
          <w:lang w:val="es-ES" w:eastAsia="es-ES"/>
        </w:rPr>
        <w:t>Distinguir</w:t>
      </w:r>
    </w:p>
    <w:p w:rsidR="006E7FEB" w:rsidRPr="007C2596" w:rsidRDefault="006E7FEB" w:rsidP="006E7FEB">
      <w:pPr>
        <w:spacing w:after="0"/>
        <w:rPr>
          <w:rFonts w:ascii="Arial" w:eastAsiaTheme="minorEastAsia" w:hAnsi="Arial"/>
          <w:lang w:val="es-ES" w:eastAsia="es-ES"/>
        </w:rPr>
      </w:pPr>
    </w:p>
    <w:p w:rsidR="006E7FEB" w:rsidRPr="007C2596" w:rsidRDefault="006E7FEB" w:rsidP="006E7FEB">
      <w:pPr>
        <w:spacing w:after="0"/>
        <w:rPr>
          <w:rFonts w:ascii="Arial" w:eastAsiaTheme="minorEastAsia" w:hAnsi="Arial"/>
          <w:b/>
          <w:lang w:val="es-ES" w:eastAsia="es-ES"/>
        </w:rPr>
      </w:pPr>
      <w:r w:rsidRPr="007C2596">
        <w:rPr>
          <w:rFonts w:ascii="Arial" w:eastAsiaTheme="minorEastAsia" w:hAnsi="Arial"/>
          <w:b/>
          <w:lang w:val="es-ES" w:eastAsia="es-ES"/>
        </w:rPr>
        <w:t>20.- Conocer historia de héroes en la literatura nos sirve para:</w:t>
      </w:r>
    </w:p>
    <w:p w:rsidR="00DC7943" w:rsidRPr="007C2596" w:rsidRDefault="00DC7943" w:rsidP="00DC7943">
      <w:pPr>
        <w:contextualSpacing/>
        <w:rPr>
          <w:rFonts w:ascii="Arial" w:eastAsiaTheme="minorEastAsia" w:hAnsi="Arial"/>
          <w:lang w:val="es-ES" w:eastAsia="es-ES"/>
        </w:rPr>
      </w:pPr>
    </w:p>
    <w:p w:rsidR="006E7FEB" w:rsidRPr="007C2596" w:rsidRDefault="00DC7943" w:rsidP="00DC7943">
      <w:pPr>
        <w:spacing w:after="0"/>
        <w:rPr>
          <w:rFonts w:ascii="Arial" w:hAnsi="Arial"/>
        </w:rPr>
      </w:pPr>
      <w:r w:rsidRPr="007C2596">
        <w:rPr>
          <w:rFonts w:ascii="Arial" w:hAnsi="Arial"/>
        </w:rPr>
        <w:t>a. E</w:t>
      </w:r>
      <w:r w:rsidR="006E7FEB" w:rsidRPr="007C2596">
        <w:rPr>
          <w:rFonts w:ascii="Arial" w:hAnsi="Arial"/>
        </w:rPr>
        <w:t>ntretenernos con sus aventuras.</w:t>
      </w:r>
    </w:p>
    <w:p w:rsidR="006E7FEB" w:rsidRPr="007C2596" w:rsidRDefault="00DC7943" w:rsidP="00DC7943">
      <w:pPr>
        <w:spacing w:before="120" w:after="0"/>
        <w:rPr>
          <w:rFonts w:ascii="Arial" w:hAnsi="Arial"/>
        </w:rPr>
      </w:pPr>
      <w:r w:rsidRPr="007C2596">
        <w:rPr>
          <w:rFonts w:ascii="Arial" w:hAnsi="Arial"/>
        </w:rPr>
        <w:t>b. R</w:t>
      </w:r>
      <w:r w:rsidR="006E7FEB" w:rsidRPr="007C2596">
        <w:rPr>
          <w:rFonts w:ascii="Arial" w:hAnsi="Arial"/>
        </w:rPr>
        <w:t>econocer los valores y virtudes que tienen estos héroes para aplicarlos en nuestras vidas</w:t>
      </w:r>
    </w:p>
    <w:p w:rsidR="006E7FEB" w:rsidRPr="007C2596" w:rsidRDefault="00DC7943" w:rsidP="00DC7943">
      <w:pPr>
        <w:spacing w:before="120" w:after="0"/>
        <w:rPr>
          <w:rFonts w:ascii="Arial" w:hAnsi="Arial"/>
        </w:rPr>
      </w:pPr>
      <w:r w:rsidRPr="007C2596">
        <w:rPr>
          <w:rFonts w:ascii="Arial" w:hAnsi="Arial"/>
        </w:rPr>
        <w:t>c. A</w:t>
      </w:r>
      <w:r w:rsidR="006E7FEB" w:rsidRPr="007C2596">
        <w:rPr>
          <w:rFonts w:ascii="Arial" w:hAnsi="Arial"/>
        </w:rPr>
        <w:t>prender los elementos de la narrativa.</w:t>
      </w:r>
    </w:p>
    <w:p w:rsidR="006E7FEB" w:rsidRPr="007C2596" w:rsidRDefault="00DC7943" w:rsidP="00DC7943">
      <w:pPr>
        <w:spacing w:before="120" w:after="0"/>
        <w:rPr>
          <w:rFonts w:ascii="Arial" w:hAnsi="Arial"/>
        </w:rPr>
      </w:pPr>
      <w:r w:rsidRPr="007C2596">
        <w:rPr>
          <w:rFonts w:ascii="Arial" w:hAnsi="Arial"/>
        </w:rPr>
        <w:t xml:space="preserve">d. </w:t>
      </w:r>
      <w:r w:rsidR="006E7FEB" w:rsidRPr="007C2596">
        <w:rPr>
          <w:rFonts w:ascii="Arial" w:hAnsi="Arial"/>
        </w:rPr>
        <w:t>Identificar tipos de narradores.</w:t>
      </w:r>
    </w:p>
    <w:p w:rsidR="00DC7943" w:rsidRPr="007C2596" w:rsidRDefault="00DC7943" w:rsidP="00DC7943">
      <w:pPr>
        <w:spacing w:before="120" w:after="0" w:line="240" w:lineRule="auto"/>
        <w:contextualSpacing/>
        <w:rPr>
          <w:rFonts w:ascii="Arial" w:eastAsiaTheme="minorEastAsia" w:hAnsi="Arial"/>
          <w:lang w:val="es-ES" w:eastAsia="es-ES"/>
        </w:rPr>
      </w:pPr>
    </w:p>
    <w:p w:rsidR="00DC7943" w:rsidRDefault="00DC7943" w:rsidP="006E7FEB">
      <w:pPr>
        <w:pStyle w:val="Prrafodelista"/>
        <w:rPr>
          <w:rFonts w:ascii="Arial" w:eastAsiaTheme="minorEastAsia" w:hAnsi="Arial"/>
          <w:b/>
          <w:sz w:val="24"/>
          <w:szCs w:val="24"/>
          <w:lang w:val="es-ES" w:eastAsia="es-ES"/>
        </w:rPr>
      </w:pPr>
    </w:p>
    <w:p w:rsidR="00DC7943" w:rsidRDefault="00DC7943" w:rsidP="006E7FEB">
      <w:pPr>
        <w:pStyle w:val="Prrafodelista"/>
        <w:rPr>
          <w:rFonts w:ascii="Arial" w:eastAsiaTheme="minorEastAsia" w:hAnsi="Arial"/>
          <w:b/>
          <w:sz w:val="24"/>
          <w:szCs w:val="24"/>
          <w:lang w:val="es-ES" w:eastAsia="es-ES"/>
        </w:rPr>
      </w:pPr>
    </w:p>
    <w:p w:rsidR="00DC7943" w:rsidRDefault="00DC7943" w:rsidP="006E7FEB">
      <w:pPr>
        <w:pStyle w:val="Prrafodelista"/>
        <w:rPr>
          <w:rFonts w:ascii="Arial" w:eastAsiaTheme="minorEastAsia" w:hAnsi="Arial"/>
          <w:b/>
          <w:sz w:val="24"/>
          <w:szCs w:val="24"/>
          <w:lang w:val="es-ES" w:eastAsia="es-ES"/>
        </w:rPr>
      </w:pPr>
    </w:p>
    <w:p w:rsidR="00DC7943" w:rsidRDefault="00DC7943" w:rsidP="006E7FEB">
      <w:pPr>
        <w:pStyle w:val="Prrafodelista"/>
        <w:rPr>
          <w:rFonts w:ascii="Arial" w:eastAsiaTheme="minorEastAsia" w:hAnsi="Arial"/>
          <w:b/>
          <w:sz w:val="24"/>
          <w:szCs w:val="24"/>
          <w:lang w:val="es-ES" w:eastAsia="es-ES"/>
        </w:rPr>
      </w:pPr>
    </w:p>
    <w:p w:rsidR="00DC7943" w:rsidRPr="007C2596" w:rsidRDefault="00DC7943" w:rsidP="007C2596">
      <w:pPr>
        <w:rPr>
          <w:rFonts w:ascii="Arial" w:eastAsiaTheme="minorEastAsia" w:hAnsi="Arial"/>
          <w:b/>
          <w:sz w:val="24"/>
          <w:szCs w:val="24"/>
          <w:lang w:val="es-ES" w:eastAsia="es-ES"/>
        </w:rPr>
      </w:pPr>
    </w:p>
    <w:p w:rsidR="00DC7943" w:rsidRDefault="00DC7943" w:rsidP="006E7FEB">
      <w:pPr>
        <w:pStyle w:val="Prrafodelista"/>
        <w:rPr>
          <w:rFonts w:ascii="Arial" w:eastAsiaTheme="minorEastAsia" w:hAnsi="Arial"/>
          <w:b/>
          <w:sz w:val="24"/>
          <w:szCs w:val="24"/>
          <w:lang w:val="es-ES" w:eastAsia="es-ES"/>
        </w:rPr>
      </w:pPr>
    </w:p>
    <w:p w:rsidR="006E7FEB" w:rsidRPr="006E7FEB" w:rsidRDefault="006E7FEB" w:rsidP="006E7FEB">
      <w:pPr>
        <w:pStyle w:val="Prrafodelista"/>
        <w:rPr>
          <w:rFonts w:ascii="Arial" w:eastAsiaTheme="minorEastAsia" w:hAnsi="Arial"/>
          <w:b/>
          <w:sz w:val="24"/>
          <w:szCs w:val="24"/>
          <w:lang w:val="es-ES" w:eastAsia="es-ES"/>
        </w:rPr>
      </w:pPr>
      <w:r w:rsidRPr="006E7FEB">
        <w:rPr>
          <w:rFonts w:ascii="Arial" w:eastAsiaTheme="minorEastAsia" w:hAnsi="Arial"/>
          <w:b/>
          <w:sz w:val="24"/>
          <w:szCs w:val="24"/>
          <w:lang w:val="es-ES" w:eastAsia="es-ES"/>
        </w:rPr>
        <w:t xml:space="preserve">Tabla de respuestas </w:t>
      </w:r>
      <w:r w:rsidR="007C2596">
        <w:rPr>
          <w:rFonts w:ascii="Arial" w:eastAsiaTheme="minorEastAsia" w:hAnsi="Arial"/>
          <w:b/>
          <w:sz w:val="24"/>
          <w:szCs w:val="24"/>
          <w:lang w:val="es-ES" w:eastAsia="es-ES"/>
        </w:rPr>
        <w:t xml:space="preserve">evaluación 7° año básico </w:t>
      </w:r>
    </w:p>
    <w:p w:rsidR="006E7FEB" w:rsidRPr="006E7FEB" w:rsidRDefault="006E7FEB" w:rsidP="006E7FEB">
      <w:pPr>
        <w:pStyle w:val="Prrafodelista"/>
        <w:rPr>
          <w:rFonts w:ascii="Arial" w:eastAsiaTheme="minorEastAsia" w:hAnsi="Arial"/>
          <w:sz w:val="24"/>
          <w:szCs w:val="24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1967"/>
        <w:gridCol w:w="1967"/>
      </w:tblGrid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Nº de preguntas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Respuesta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Habilidades Claves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Habilidades</w:t>
            </w:r>
          </w:p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Cognitivas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 xml:space="preserve">       Puntaje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Implícita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Implícita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Explícita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Básica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Reflexión Texto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Implícita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Reflexión Cont.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Implícita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Reflexión Texto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Reflexión Cont.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10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Implícita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Reflexión Cont.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12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Reflexión Texto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13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Implícito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14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 xml:space="preserve">Uso </w:t>
            </w:r>
            <w:proofErr w:type="spellStart"/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Gramat</w:t>
            </w:r>
            <w:proofErr w:type="spellEnd"/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. y ortográfico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15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 xml:space="preserve">Uso </w:t>
            </w:r>
            <w:proofErr w:type="spellStart"/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Gramat</w:t>
            </w:r>
            <w:proofErr w:type="spellEnd"/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. y ortográfico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16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Implícita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17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Reflexión texto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18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 xml:space="preserve">Uso </w:t>
            </w:r>
            <w:proofErr w:type="spellStart"/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Gramat</w:t>
            </w:r>
            <w:proofErr w:type="spellEnd"/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. y ortográfico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19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 xml:space="preserve">Uso </w:t>
            </w:r>
            <w:proofErr w:type="spellStart"/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Gramat</w:t>
            </w:r>
            <w:proofErr w:type="spellEnd"/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. y ortográfico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Complejas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3</w:t>
            </w:r>
          </w:p>
        </w:tc>
      </w:tr>
      <w:tr w:rsidR="006E7FEB" w:rsidRPr="007A1AF2" w:rsidTr="009D560F"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966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Reflexión Cont.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1967" w:type="dxa"/>
          </w:tcPr>
          <w:p w:rsidR="006E7FEB" w:rsidRPr="007A1AF2" w:rsidRDefault="006E7FEB" w:rsidP="009D560F">
            <w:pPr>
              <w:spacing w:after="200" w:line="276" w:lineRule="auto"/>
              <w:jc w:val="center"/>
              <w:rPr>
                <w:rFonts w:ascii="Arial" w:eastAsiaTheme="minorEastAsia" w:hAnsi="Arial"/>
                <w:sz w:val="24"/>
                <w:szCs w:val="24"/>
                <w:lang w:val="es-ES"/>
              </w:rPr>
            </w:pPr>
            <w:r w:rsidRPr="007A1AF2">
              <w:rPr>
                <w:rFonts w:ascii="Arial" w:eastAsiaTheme="minorEastAsia" w:hAnsi="Arial"/>
                <w:sz w:val="24"/>
                <w:szCs w:val="24"/>
                <w:lang w:val="es-ES"/>
              </w:rPr>
              <w:t>2</w:t>
            </w:r>
          </w:p>
        </w:tc>
      </w:tr>
    </w:tbl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Default="001645E5" w:rsidP="006B3D30"/>
    <w:p w:rsidR="001645E5" w:rsidRPr="006B3D30" w:rsidRDefault="001645E5" w:rsidP="006B3D30"/>
    <w:sectPr w:rsidR="001645E5" w:rsidRPr="006B3D30" w:rsidSect="00442990">
      <w:headerReference w:type="default" r:id="rId9"/>
      <w:pgSz w:w="12242" w:h="18722" w:code="14"/>
      <w:pgMar w:top="709" w:right="90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67" w:rsidRDefault="00371267" w:rsidP="00D37282">
      <w:pPr>
        <w:spacing w:after="0" w:line="240" w:lineRule="auto"/>
      </w:pPr>
      <w:r>
        <w:separator/>
      </w:r>
    </w:p>
  </w:endnote>
  <w:endnote w:type="continuationSeparator" w:id="0">
    <w:p w:rsidR="00371267" w:rsidRDefault="00371267" w:rsidP="00D3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67" w:rsidRDefault="00371267" w:rsidP="00D37282">
      <w:pPr>
        <w:spacing w:after="0" w:line="240" w:lineRule="auto"/>
      </w:pPr>
      <w:r>
        <w:separator/>
      </w:r>
    </w:p>
  </w:footnote>
  <w:footnote w:type="continuationSeparator" w:id="0">
    <w:p w:rsidR="00371267" w:rsidRDefault="00371267" w:rsidP="00D3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B4" w:rsidRDefault="007C2596">
    <w:pPr>
      <w:pStyle w:val="Encabezado"/>
      <w:rPr>
        <w:noProof/>
        <w:lang w:val="es-ES" w:eastAsia="es-CL"/>
      </w:rPr>
    </w:pPr>
    <w:r>
      <w:rPr>
        <w:noProof/>
        <w:lang w:val="es-ES" w:eastAsia="es-CL"/>
      </w:rPr>
      <w:t xml:space="preserve">Jenniffer Rodriguez Inostroza </w:t>
    </w:r>
  </w:p>
  <w:p w:rsidR="007C2596" w:rsidRPr="007C2596" w:rsidRDefault="007C2596">
    <w:pPr>
      <w:pStyle w:val="Encabezado"/>
      <w:rPr>
        <w:lang w:val="es-ES"/>
      </w:rPr>
    </w:pPr>
    <w:r>
      <w:rPr>
        <w:noProof/>
        <w:lang w:val="es-ES" w:eastAsia="es-CL"/>
      </w:rPr>
      <w:t>Profesora Educaci</w:t>
    </w:r>
    <w:r w:rsidR="00D33095">
      <w:rPr>
        <w:noProof/>
        <w:lang w:val="es-ES" w:eastAsia="es-CL"/>
      </w:rPr>
      <w:t>ó</w:t>
    </w:r>
    <w:r>
      <w:rPr>
        <w:noProof/>
        <w:lang w:val="es-ES" w:eastAsia="es-CL"/>
      </w:rPr>
      <w:t>n General Básica Menci</w:t>
    </w:r>
    <w:r w:rsidR="00D33095">
      <w:rPr>
        <w:noProof/>
        <w:lang w:val="es-ES" w:eastAsia="es-CL"/>
      </w:rPr>
      <w:t>ó</w:t>
    </w:r>
    <w:r>
      <w:rPr>
        <w:noProof/>
        <w:lang w:val="es-ES" w:eastAsia="es-CL"/>
      </w:rPr>
      <w:t xml:space="preserve">n Lenguaje y comunicación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7CA"/>
    <w:multiLevelType w:val="hybridMultilevel"/>
    <w:tmpl w:val="7E0C29B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E24"/>
    <w:multiLevelType w:val="hybridMultilevel"/>
    <w:tmpl w:val="77EE54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6EC1"/>
    <w:multiLevelType w:val="hybridMultilevel"/>
    <w:tmpl w:val="A38A755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2C62"/>
    <w:multiLevelType w:val="multilevel"/>
    <w:tmpl w:val="F3F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928E3"/>
    <w:multiLevelType w:val="hybridMultilevel"/>
    <w:tmpl w:val="F8F203EA"/>
    <w:lvl w:ilvl="0" w:tplc="A26C7BFE">
      <w:start w:val="1"/>
      <w:numFmt w:val="decimal"/>
      <w:pStyle w:val="3PREG"/>
      <w:lvlText w:val="%1."/>
      <w:lvlJc w:val="left"/>
      <w:pPr>
        <w:ind w:left="1637" w:hanging="360"/>
      </w:pPr>
      <w:rPr>
        <w:rFonts w:ascii="Arial" w:hAnsi="Arial" w:cs="FrutigerLTStd-Light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6A8C"/>
    <w:multiLevelType w:val="hybridMultilevel"/>
    <w:tmpl w:val="B71AD3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24C"/>
    <w:multiLevelType w:val="multilevel"/>
    <w:tmpl w:val="104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F727A"/>
    <w:multiLevelType w:val="hybridMultilevel"/>
    <w:tmpl w:val="2E12A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317A"/>
    <w:multiLevelType w:val="multilevel"/>
    <w:tmpl w:val="8EC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55CC5"/>
    <w:multiLevelType w:val="multilevel"/>
    <w:tmpl w:val="6AAC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E4D47"/>
    <w:multiLevelType w:val="multilevel"/>
    <w:tmpl w:val="AD00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478FE"/>
    <w:multiLevelType w:val="multilevel"/>
    <w:tmpl w:val="E1D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A37C22"/>
    <w:multiLevelType w:val="hybridMultilevel"/>
    <w:tmpl w:val="397C9906"/>
    <w:lvl w:ilvl="0" w:tplc="EC44B1A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9BA7303"/>
    <w:multiLevelType w:val="multilevel"/>
    <w:tmpl w:val="EFD4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61242"/>
    <w:multiLevelType w:val="hybridMultilevel"/>
    <w:tmpl w:val="ABEE441A"/>
    <w:lvl w:ilvl="0" w:tplc="FC2CEFD4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2635"/>
    <w:multiLevelType w:val="hybridMultilevel"/>
    <w:tmpl w:val="6560A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F62DB"/>
    <w:multiLevelType w:val="multilevel"/>
    <w:tmpl w:val="6092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266BF"/>
    <w:multiLevelType w:val="hybridMultilevel"/>
    <w:tmpl w:val="B358AADA"/>
    <w:lvl w:ilvl="0" w:tplc="E87A43E6">
      <w:start w:val="1"/>
      <w:numFmt w:val="upperLetter"/>
      <w:pStyle w:val="ALTERNATIVAS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2443"/>
    <w:multiLevelType w:val="hybridMultilevel"/>
    <w:tmpl w:val="AEF434C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4A263E"/>
    <w:multiLevelType w:val="multilevel"/>
    <w:tmpl w:val="B33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87724"/>
    <w:multiLevelType w:val="multilevel"/>
    <w:tmpl w:val="C8F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55B1A"/>
    <w:multiLevelType w:val="hybridMultilevel"/>
    <w:tmpl w:val="4C80283C"/>
    <w:lvl w:ilvl="0" w:tplc="F448FA30">
      <w:start w:val="1"/>
      <w:numFmt w:val="upperLetter"/>
      <w:pStyle w:val="2Alternativas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44053"/>
    <w:multiLevelType w:val="multilevel"/>
    <w:tmpl w:val="DF4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A7C37"/>
    <w:multiLevelType w:val="hybridMultilevel"/>
    <w:tmpl w:val="B5224612"/>
    <w:lvl w:ilvl="0" w:tplc="13B09B34">
      <w:start w:val="1"/>
      <w:numFmt w:val="upperLetter"/>
      <w:pStyle w:val="2AAlternativa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4F0"/>
    <w:multiLevelType w:val="hybridMultilevel"/>
    <w:tmpl w:val="DB6C5D9E"/>
    <w:lvl w:ilvl="0" w:tplc="0AEA0DA8">
      <w:start w:val="1"/>
      <w:numFmt w:val="upperLetter"/>
      <w:pStyle w:val="a"/>
      <w:lvlText w:val="%1."/>
      <w:lvlJc w:val="left"/>
      <w:pPr>
        <w:ind w:left="814" w:hanging="360"/>
      </w:pPr>
      <w:rPr>
        <w:rFonts w:ascii="Arial" w:hAnsi="Arial" w:cs="Arial" w:hint="default"/>
        <w:b w:val="0"/>
        <w:i w:val="0"/>
        <w:sz w:val="24"/>
        <w:szCs w:val="24"/>
        <w:vertAlign w:val="baseline"/>
      </w:rPr>
    </w:lvl>
    <w:lvl w:ilvl="1" w:tplc="340A0019">
      <w:start w:val="1"/>
      <w:numFmt w:val="lowerLetter"/>
      <w:lvlText w:val="%2."/>
      <w:lvlJc w:val="left"/>
      <w:pPr>
        <w:ind w:left="1838" w:hanging="360"/>
      </w:pPr>
    </w:lvl>
    <w:lvl w:ilvl="2" w:tplc="340A001B" w:tentative="1">
      <w:start w:val="1"/>
      <w:numFmt w:val="lowerRoman"/>
      <w:lvlText w:val="%3."/>
      <w:lvlJc w:val="right"/>
      <w:pPr>
        <w:ind w:left="2558" w:hanging="180"/>
      </w:pPr>
    </w:lvl>
    <w:lvl w:ilvl="3" w:tplc="340A000F" w:tentative="1">
      <w:start w:val="1"/>
      <w:numFmt w:val="decimal"/>
      <w:lvlText w:val="%4."/>
      <w:lvlJc w:val="left"/>
      <w:pPr>
        <w:ind w:left="3278" w:hanging="360"/>
      </w:pPr>
    </w:lvl>
    <w:lvl w:ilvl="4" w:tplc="340A0019" w:tentative="1">
      <w:start w:val="1"/>
      <w:numFmt w:val="lowerLetter"/>
      <w:lvlText w:val="%5."/>
      <w:lvlJc w:val="left"/>
      <w:pPr>
        <w:ind w:left="3998" w:hanging="360"/>
      </w:pPr>
    </w:lvl>
    <w:lvl w:ilvl="5" w:tplc="340A001B" w:tentative="1">
      <w:start w:val="1"/>
      <w:numFmt w:val="lowerRoman"/>
      <w:lvlText w:val="%6."/>
      <w:lvlJc w:val="right"/>
      <w:pPr>
        <w:ind w:left="4718" w:hanging="180"/>
      </w:pPr>
    </w:lvl>
    <w:lvl w:ilvl="6" w:tplc="340A000F" w:tentative="1">
      <w:start w:val="1"/>
      <w:numFmt w:val="decimal"/>
      <w:lvlText w:val="%7."/>
      <w:lvlJc w:val="left"/>
      <w:pPr>
        <w:ind w:left="5438" w:hanging="360"/>
      </w:pPr>
    </w:lvl>
    <w:lvl w:ilvl="7" w:tplc="340A0019" w:tentative="1">
      <w:start w:val="1"/>
      <w:numFmt w:val="lowerLetter"/>
      <w:lvlText w:val="%8."/>
      <w:lvlJc w:val="left"/>
      <w:pPr>
        <w:ind w:left="6158" w:hanging="360"/>
      </w:pPr>
    </w:lvl>
    <w:lvl w:ilvl="8" w:tplc="340A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5" w15:restartNumberingAfterBreak="0">
    <w:nsid w:val="75A51CD6"/>
    <w:multiLevelType w:val="multilevel"/>
    <w:tmpl w:val="058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754FD9"/>
    <w:multiLevelType w:val="hybridMultilevel"/>
    <w:tmpl w:val="02A012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23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20"/>
  </w:num>
  <w:num w:numId="9">
    <w:abstractNumId w:val="6"/>
  </w:num>
  <w:num w:numId="10">
    <w:abstractNumId w:val="13"/>
  </w:num>
  <w:num w:numId="11">
    <w:abstractNumId w:val="22"/>
  </w:num>
  <w:num w:numId="12">
    <w:abstractNumId w:val="16"/>
  </w:num>
  <w:num w:numId="13">
    <w:abstractNumId w:val="19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9"/>
  </w:num>
  <w:num w:numId="19">
    <w:abstractNumId w:val="14"/>
  </w:num>
  <w:num w:numId="20">
    <w:abstractNumId w:val="15"/>
  </w:num>
  <w:num w:numId="21">
    <w:abstractNumId w:val="26"/>
  </w:num>
  <w:num w:numId="22">
    <w:abstractNumId w:val="12"/>
  </w:num>
  <w:num w:numId="23">
    <w:abstractNumId w:val="5"/>
  </w:num>
  <w:num w:numId="24">
    <w:abstractNumId w:val="2"/>
  </w:num>
  <w:num w:numId="25">
    <w:abstractNumId w:val="18"/>
  </w:num>
  <w:num w:numId="26">
    <w:abstractNumId w:val="7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48"/>
    <w:rsid w:val="00007F60"/>
    <w:rsid w:val="00020A6D"/>
    <w:rsid w:val="00040A31"/>
    <w:rsid w:val="000419CB"/>
    <w:rsid w:val="000561DA"/>
    <w:rsid w:val="00074D62"/>
    <w:rsid w:val="00093CE5"/>
    <w:rsid w:val="000A42B6"/>
    <w:rsid w:val="000B280F"/>
    <w:rsid w:val="000B6CCD"/>
    <w:rsid w:val="000C284A"/>
    <w:rsid w:val="000D61D4"/>
    <w:rsid w:val="00143973"/>
    <w:rsid w:val="0015058B"/>
    <w:rsid w:val="00153D92"/>
    <w:rsid w:val="001645E5"/>
    <w:rsid w:val="001775BB"/>
    <w:rsid w:val="001C4844"/>
    <w:rsid w:val="001F52CA"/>
    <w:rsid w:val="001F6475"/>
    <w:rsid w:val="00213AEE"/>
    <w:rsid w:val="0023113B"/>
    <w:rsid w:val="002528B3"/>
    <w:rsid w:val="00264AD7"/>
    <w:rsid w:val="00277C0E"/>
    <w:rsid w:val="00280A2C"/>
    <w:rsid w:val="00291CF5"/>
    <w:rsid w:val="002A10A3"/>
    <w:rsid w:val="002A41F8"/>
    <w:rsid w:val="002A7FB2"/>
    <w:rsid w:val="002B7487"/>
    <w:rsid w:val="002C2250"/>
    <w:rsid w:val="0030309C"/>
    <w:rsid w:val="00325C9F"/>
    <w:rsid w:val="003268E3"/>
    <w:rsid w:val="0033320C"/>
    <w:rsid w:val="003657A8"/>
    <w:rsid w:val="00371267"/>
    <w:rsid w:val="00371FB4"/>
    <w:rsid w:val="003723CB"/>
    <w:rsid w:val="0037283C"/>
    <w:rsid w:val="00375AC4"/>
    <w:rsid w:val="00376A77"/>
    <w:rsid w:val="00377A65"/>
    <w:rsid w:val="003862CB"/>
    <w:rsid w:val="0038639E"/>
    <w:rsid w:val="003B3399"/>
    <w:rsid w:val="003B3EA8"/>
    <w:rsid w:val="003B4CA2"/>
    <w:rsid w:val="003B532E"/>
    <w:rsid w:val="003C517B"/>
    <w:rsid w:val="003D2C68"/>
    <w:rsid w:val="003F29BB"/>
    <w:rsid w:val="00403A49"/>
    <w:rsid w:val="00415B3F"/>
    <w:rsid w:val="004401E2"/>
    <w:rsid w:val="00442990"/>
    <w:rsid w:val="00447D0A"/>
    <w:rsid w:val="004725C3"/>
    <w:rsid w:val="0048509A"/>
    <w:rsid w:val="004A1D20"/>
    <w:rsid w:val="004A7975"/>
    <w:rsid w:val="004B41A6"/>
    <w:rsid w:val="005229C2"/>
    <w:rsid w:val="0054636A"/>
    <w:rsid w:val="00565759"/>
    <w:rsid w:val="005A78A2"/>
    <w:rsid w:val="005B3206"/>
    <w:rsid w:val="005C5AA0"/>
    <w:rsid w:val="00615310"/>
    <w:rsid w:val="00630567"/>
    <w:rsid w:val="00653C28"/>
    <w:rsid w:val="00665BE7"/>
    <w:rsid w:val="00677892"/>
    <w:rsid w:val="00680C30"/>
    <w:rsid w:val="006B1E00"/>
    <w:rsid w:val="006B3D30"/>
    <w:rsid w:val="006E095A"/>
    <w:rsid w:val="006E0DCA"/>
    <w:rsid w:val="006E6766"/>
    <w:rsid w:val="006E7FEB"/>
    <w:rsid w:val="006F1A54"/>
    <w:rsid w:val="00700948"/>
    <w:rsid w:val="007126A6"/>
    <w:rsid w:val="00730595"/>
    <w:rsid w:val="0074464B"/>
    <w:rsid w:val="007A24F5"/>
    <w:rsid w:val="007A63A4"/>
    <w:rsid w:val="007C2596"/>
    <w:rsid w:val="007F2B86"/>
    <w:rsid w:val="0083496E"/>
    <w:rsid w:val="00855661"/>
    <w:rsid w:val="008608A0"/>
    <w:rsid w:val="00865C77"/>
    <w:rsid w:val="00866614"/>
    <w:rsid w:val="008837AB"/>
    <w:rsid w:val="008850E7"/>
    <w:rsid w:val="00887294"/>
    <w:rsid w:val="00897148"/>
    <w:rsid w:val="008A485F"/>
    <w:rsid w:val="008C13B4"/>
    <w:rsid w:val="008C4567"/>
    <w:rsid w:val="008C5E17"/>
    <w:rsid w:val="009002E2"/>
    <w:rsid w:val="009745EA"/>
    <w:rsid w:val="0098091E"/>
    <w:rsid w:val="009B09E2"/>
    <w:rsid w:val="009C1C00"/>
    <w:rsid w:val="009C33F7"/>
    <w:rsid w:val="009D397C"/>
    <w:rsid w:val="009D62A1"/>
    <w:rsid w:val="009E6909"/>
    <w:rsid w:val="009F3173"/>
    <w:rsid w:val="00A2761D"/>
    <w:rsid w:val="00A360E4"/>
    <w:rsid w:val="00A369F7"/>
    <w:rsid w:val="00A44B45"/>
    <w:rsid w:val="00A749FD"/>
    <w:rsid w:val="00AC760D"/>
    <w:rsid w:val="00AD5F2D"/>
    <w:rsid w:val="00B03422"/>
    <w:rsid w:val="00B1020B"/>
    <w:rsid w:val="00B3149F"/>
    <w:rsid w:val="00B31D95"/>
    <w:rsid w:val="00B518F0"/>
    <w:rsid w:val="00B56ADE"/>
    <w:rsid w:val="00B66ECA"/>
    <w:rsid w:val="00B74BC8"/>
    <w:rsid w:val="00B85B31"/>
    <w:rsid w:val="00B8621B"/>
    <w:rsid w:val="00B97FA2"/>
    <w:rsid w:val="00BB1AA7"/>
    <w:rsid w:val="00BC558A"/>
    <w:rsid w:val="00BC7A6C"/>
    <w:rsid w:val="00BE5B05"/>
    <w:rsid w:val="00BF0280"/>
    <w:rsid w:val="00BF2A01"/>
    <w:rsid w:val="00BF470B"/>
    <w:rsid w:val="00C46C4D"/>
    <w:rsid w:val="00C62B02"/>
    <w:rsid w:val="00C67802"/>
    <w:rsid w:val="00C85210"/>
    <w:rsid w:val="00C95471"/>
    <w:rsid w:val="00CA7DE3"/>
    <w:rsid w:val="00CB4C5A"/>
    <w:rsid w:val="00CE6B2F"/>
    <w:rsid w:val="00D25BAF"/>
    <w:rsid w:val="00D31408"/>
    <w:rsid w:val="00D33095"/>
    <w:rsid w:val="00D37282"/>
    <w:rsid w:val="00D43D9D"/>
    <w:rsid w:val="00D67F50"/>
    <w:rsid w:val="00D73122"/>
    <w:rsid w:val="00D82B5A"/>
    <w:rsid w:val="00D832E5"/>
    <w:rsid w:val="00D85780"/>
    <w:rsid w:val="00D9757A"/>
    <w:rsid w:val="00DB0D4A"/>
    <w:rsid w:val="00DC7943"/>
    <w:rsid w:val="00DD1E14"/>
    <w:rsid w:val="00DE5A03"/>
    <w:rsid w:val="00E24B4E"/>
    <w:rsid w:val="00E548EC"/>
    <w:rsid w:val="00E8626D"/>
    <w:rsid w:val="00E92970"/>
    <w:rsid w:val="00E95379"/>
    <w:rsid w:val="00E95488"/>
    <w:rsid w:val="00E97673"/>
    <w:rsid w:val="00EC10AB"/>
    <w:rsid w:val="00EC72DB"/>
    <w:rsid w:val="00F4148C"/>
    <w:rsid w:val="00F44D58"/>
    <w:rsid w:val="00F673FE"/>
    <w:rsid w:val="00F82623"/>
    <w:rsid w:val="00FB6D2A"/>
    <w:rsid w:val="00FD0B61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2855"/>
  <w15:docId w15:val="{470AA4A7-D677-4A3D-AE40-E6A03E7E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148"/>
    <w:rPr>
      <w:rFonts w:ascii="Calibri" w:eastAsia="Calibri" w:hAnsi="Calibri" w:cs="Arial"/>
      <w:lang w:val="es-CL"/>
    </w:rPr>
  </w:style>
  <w:style w:type="paragraph" w:styleId="Ttulo1">
    <w:name w:val="heading 1"/>
    <w:basedOn w:val="Normal"/>
    <w:next w:val="Normal"/>
    <w:link w:val="Ttulo1Car"/>
    <w:qFormat/>
    <w:rsid w:val="008872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PREG">
    <w:name w:val="3 PREG"/>
    <w:basedOn w:val="Normal"/>
    <w:link w:val="3PREGCar"/>
    <w:qFormat/>
    <w:rsid w:val="00897148"/>
    <w:pPr>
      <w:numPr>
        <w:numId w:val="1"/>
      </w:numPr>
      <w:ind w:left="340" w:hanging="340"/>
    </w:pPr>
    <w:rPr>
      <w:rFonts w:ascii="Arial" w:hAnsi="Arial"/>
      <w:noProof/>
      <w:sz w:val="26"/>
      <w:szCs w:val="26"/>
      <w:lang w:val="es-ES_tradnl"/>
    </w:rPr>
  </w:style>
  <w:style w:type="character" w:customStyle="1" w:styleId="3PREGCar">
    <w:name w:val="3 PREG Car"/>
    <w:basedOn w:val="Fuentedeprrafopredeter"/>
    <w:link w:val="3PREG"/>
    <w:rsid w:val="00897148"/>
    <w:rPr>
      <w:rFonts w:ascii="Arial" w:eastAsia="Calibri" w:hAnsi="Arial" w:cs="Arial"/>
      <w:noProof/>
      <w:sz w:val="26"/>
      <w:szCs w:val="26"/>
      <w:lang w:val="es-ES_tradnl"/>
    </w:rPr>
  </w:style>
  <w:style w:type="paragraph" w:customStyle="1" w:styleId="ALTERNATIVAS">
    <w:name w:val="ALTERNATIVAS"/>
    <w:basedOn w:val="Prrafodelista"/>
    <w:link w:val="ALTERNATIVASCar"/>
    <w:qFormat/>
    <w:rsid w:val="00897148"/>
    <w:pPr>
      <w:numPr>
        <w:numId w:val="2"/>
      </w:numPr>
      <w:spacing w:line="240" w:lineRule="auto"/>
      <w:ind w:left="714" w:hanging="357"/>
      <w:jc w:val="both"/>
    </w:pPr>
    <w:rPr>
      <w:rFonts w:ascii="Arial" w:hAnsi="Arial"/>
      <w:noProof/>
      <w:sz w:val="26"/>
      <w:szCs w:val="26"/>
      <w:lang w:eastAsia="es-CL"/>
    </w:rPr>
  </w:style>
  <w:style w:type="character" w:customStyle="1" w:styleId="ALTERNATIVASCar">
    <w:name w:val="ALTERNATIVAS Car"/>
    <w:basedOn w:val="Fuentedeprrafopredeter"/>
    <w:link w:val="ALTERNATIVAS"/>
    <w:rsid w:val="00897148"/>
    <w:rPr>
      <w:rFonts w:ascii="Arial" w:eastAsia="Calibri" w:hAnsi="Arial" w:cs="Arial"/>
      <w:noProof/>
      <w:sz w:val="26"/>
      <w:szCs w:val="26"/>
      <w:lang w:val="es-C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89714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46C4D"/>
    <w:rPr>
      <w:rFonts w:ascii="Calibri" w:eastAsia="Calibri" w:hAnsi="Calibri" w:cs="Arial"/>
      <w:lang w:val="es-CL"/>
    </w:rPr>
  </w:style>
  <w:style w:type="paragraph" w:customStyle="1" w:styleId="a">
    <w:name w:val="a."/>
    <w:basedOn w:val="Normal"/>
    <w:link w:val="aCar"/>
    <w:autoRedefine/>
    <w:qFormat/>
    <w:rsid w:val="00C46C4D"/>
    <w:pPr>
      <w:numPr>
        <w:numId w:val="3"/>
      </w:numPr>
      <w:spacing w:after="0" w:line="240" w:lineRule="auto"/>
    </w:pPr>
    <w:rPr>
      <w:rFonts w:ascii="Arial" w:hAnsi="Arial"/>
      <w:noProof/>
      <w:sz w:val="26"/>
      <w:szCs w:val="26"/>
      <w:lang w:val="es-ES_tradnl" w:eastAsia="es-CL"/>
    </w:rPr>
  </w:style>
  <w:style w:type="character" w:customStyle="1" w:styleId="aCar">
    <w:name w:val="a. Car"/>
    <w:basedOn w:val="Fuentedeprrafopredeter"/>
    <w:link w:val="a"/>
    <w:rsid w:val="00C46C4D"/>
    <w:rPr>
      <w:rFonts w:ascii="Arial" w:eastAsia="Calibri" w:hAnsi="Arial" w:cs="Arial"/>
      <w:noProof/>
      <w:sz w:val="26"/>
      <w:szCs w:val="26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4D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9E6909"/>
    <w:pPr>
      <w:spacing w:after="0" w:line="240" w:lineRule="auto"/>
    </w:pPr>
    <w:rPr>
      <w:rFonts w:eastAsia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87294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1Pregunta">
    <w:name w:val="1.Pregunta"/>
    <w:basedOn w:val="Normal"/>
    <w:link w:val="1PreguntaCar"/>
    <w:qFormat/>
    <w:rsid w:val="00BC7A6C"/>
    <w:pPr>
      <w:spacing w:before="360" w:after="240" w:line="240" w:lineRule="auto"/>
      <w:ind w:left="397" w:hanging="397"/>
    </w:pPr>
    <w:rPr>
      <w:rFonts w:ascii="Arial" w:hAnsi="Arial"/>
      <w:sz w:val="24"/>
      <w:szCs w:val="24"/>
      <w:lang w:val="es-MX"/>
    </w:rPr>
  </w:style>
  <w:style w:type="character" w:customStyle="1" w:styleId="1PreguntaCar">
    <w:name w:val="1.Pregunta Car"/>
    <w:basedOn w:val="Fuentedeprrafopredeter"/>
    <w:link w:val="1Pregunta"/>
    <w:rsid w:val="00BC7A6C"/>
    <w:rPr>
      <w:rFonts w:ascii="Arial" w:eastAsia="Calibri" w:hAnsi="Arial" w:cs="Arial"/>
      <w:sz w:val="24"/>
      <w:szCs w:val="24"/>
      <w:lang w:val="es-MX"/>
    </w:rPr>
  </w:style>
  <w:style w:type="paragraph" w:customStyle="1" w:styleId="2Alternativas">
    <w:name w:val="2.Alternativas"/>
    <w:basedOn w:val="Normal"/>
    <w:link w:val="2AlternativasCar"/>
    <w:qFormat/>
    <w:rsid w:val="00BC7A6C"/>
    <w:pPr>
      <w:numPr>
        <w:numId w:val="4"/>
      </w:numPr>
      <w:spacing w:after="180" w:line="240" w:lineRule="auto"/>
      <w:ind w:left="794" w:hanging="397"/>
    </w:pPr>
    <w:rPr>
      <w:rFonts w:ascii="Arial" w:hAnsi="Arial"/>
      <w:sz w:val="24"/>
      <w:szCs w:val="24"/>
      <w:lang w:val="es-MX"/>
    </w:rPr>
  </w:style>
  <w:style w:type="character" w:customStyle="1" w:styleId="2AlternativasCar">
    <w:name w:val="2.Alternativas Car"/>
    <w:basedOn w:val="Fuentedeprrafopredeter"/>
    <w:link w:val="2Alternativas"/>
    <w:rsid w:val="00BC7A6C"/>
    <w:rPr>
      <w:rFonts w:ascii="Arial" w:eastAsia="Calibri" w:hAnsi="Arial" w:cs="Arial"/>
      <w:sz w:val="24"/>
      <w:szCs w:val="24"/>
      <w:lang w:val="es-MX"/>
    </w:rPr>
  </w:style>
  <w:style w:type="paragraph" w:customStyle="1" w:styleId="2AAlternativa">
    <w:name w:val="2.AAlternativa"/>
    <w:basedOn w:val="Normal"/>
    <w:link w:val="2AAlternativaCar"/>
    <w:qFormat/>
    <w:rsid w:val="00BC7A6C"/>
    <w:pPr>
      <w:numPr>
        <w:numId w:val="5"/>
      </w:numPr>
      <w:spacing w:after="180" w:line="240" w:lineRule="auto"/>
    </w:pPr>
    <w:rPr>
      <w:rFonts w:ascii="Arial" w:hAnsi="Arial"/>
      <w:sz w:val="24"/>
      <w:szCs w:val="24"/>
      <w:lang w:val="es-MX"/>
    </w:rPr>
  </w:style>
  <w:style w:type="character" w:customStyle="1" w:styleId="2AAlternativaCar">
    <w:name w:val="2.AAlternativa Car"/>
    <w:basedOn w:val="Fuentedeprrafopredeter"/>
    <w:link w:val="2AAlternativa"/>
    <w:rsid w:val="00BC7A6C"/>
    <w:rPr>
      <w:rFonts w:ascii="Arial" w:eastAsia="Calibri" w:hAnsi="Arial" w:cs="Arial"/>
      <w:sz w:val="24"/>
      <w:szCs w:val="24"/>
      <w:lang w:val="es-MX"/>
    </w:rPr>
  </w:style>
  <w:style w:type="paragraph" w:customStyle="1" w:styleId="Prrafodelista1">
    <w:name w:val="Párrafo de lista1"/>
    <w:basedOn w:val="Normal"/>
    <w:rsid w:val="00A2761D"/>
    <w:pPr>
      <w:ind w:left="720"/>
    </w:pPr>
    <w:rPr>
      <w:rFonts w:eastAsia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C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67802"/>
    <w:rPr>
      <w:b/>
      <w:bCs/>
    </w:rPr>
  </w:style>
  <w:style w:type="character" w:customStyle="1" w:styleId="letter">
    <w:name w:val="letter"/>
    <w:basedOn w:val="Fuentedeprrafopredeter"/>
    <w:rsid w:val="00C67802"/>
  </w:style>
  <w:style w:type="paragraph" w:styleId="Encabezado">
    <w:name w:val="header"/>
    <w:basedOn w:val="Normal"/>
    <w:link w:val="EncabezadoCar"/>
    <w:uiPriority w:val="99"/>
    <w:unhideWhenUsed/>
    <w:rsid w:val="00D37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282"/>
    <w:rPr>
      <w:rFonts w:ascii="Calibri" w:eastAsia="Calibri" w:hAnsi="Calibri" w:cs="Arial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37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282"/>
    <w:rPr>
      <w:rFonts w:ascii="Calibri" w:eastAsia="Calibri" w:hAnsi="Calibri" w:cs="Arial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E7FE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899A-A414-4126-9D1B-073744A1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1596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Martínez</dc:creator>
  <cp:lastModifiedBy>Victor Andrés González Acevedo</cp:lastModifiedBy>
  <cp:revision>4</cp:revision>
  <cp:lastPrinted>2015-09-10T21:04:00Z</cp:lastPrinted>
  <dcterms:created xsi:type="dcterms:W3CDTF">2020-07-05T00:32:00Z</dcterms:created>
  <dcterms:modified xsi:type="dcterms:W3CDTF">2020-07-18T21:47:00Z</dcterms:modified>
</cp:coreProperties>
</file>