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54FF2" w14:textId="77777777" w:rsidR="00C60686" w:rsidRPr="00C60686" w:rsidRDefault="00C60686" w:rsidP="00C60686">
      <w:pPr>
        <w:spacing w:after="0" w:line="240" w:lineRule="auto"/>
      </w:pPr>
      <w:r w:rsidRPr="00C60686">
        <w:rPr>
          <w:rFonts w:ascii="Calibri" w:eastAsia="Calibri" w:hAnsi="Calibri" w:cs="Times New Roman"/>
          <w:noProof/>
          <w:lang w:eastAsia="es-CL"/>
        </w:rPr>
        <w:drawing>
          <wp:inline distT="0" distB="0" distL="0" distR="0" wp14:anchorId="12F5DFEF" wp14:editId="7D9CA126">
            <wp:extent cx="1690777" cy="828136"/>
            <wp:effectExtent l="0" t="0" r="508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851" cy="82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8C298" w14:textId="469A49A0" w:rsidR="00C60686" w:rsidRPr="00C60686" w:rsidRDefault="00C60686" w:rsidP="00C60686">
      <w:pPr>
        <w:spacing w:after="0" w:line="240" w:lineRule="auto"/>
        <w:rPr>
          <w:b/>
        </w:rPr>
      </w:pPr>
      <w:r w:rsidRPr="00C60686">
        <w:rPr>
          <w:b/>
        </w:rPr>
        <w:t xml:space="preserve">DPTO DE CIENCIAS SOCIALES – </w:t>
      </w:r>
      <w:proofErr w:type="spellStart"/>
      <w:r w:rsidRPr="00C60686">
        <w:rPr>
          <w:b/>
        </w:rPr>
        <w:t>II°</w:t>
      </w:r>
      <w:proofErr w:type="spellEnd"/>
      <w:r w:rsidR="00F229EE">
        <w:rPr>
          <w:b/>
        </w:rPr>
        <w:t xml:space="preserve"> </w:t>
      </w:r>
      <w:r w:rsidRPr="00C60686">
        <w:rPr>
          <w:b/>
        </w:rPr>
        <w:t>Medio</w:t>
      </w:r>
    </w:p>
    <w:p w14:paraId="45CE063A" w14:textId="77777777" w:rsidR="00C60686" w:rsidRPr="00C60686" w:rsidRDefault="00C60686" w:rsidP="00C60686">
      <w:pPr>
        <w:spacing w:after="0" w:line="240" w:lineRule="auto"/>
      </w:pPr>
      <w:r w:rsidRPr="00C60686">
        <w:t>Profesor: César Barría Larenas</w:t>
      </w:r>
    </w:p>
    <w:p w14:paraId="0BD1C414" w14:textId="77777777" w:rsidR="00C60686" w:rsidRPr="00C60686" w:rsidRDefault="00C60686" w:rsidP="00C60686">
      <w:pPr>
        <w:spacing w:after="0" w:line="240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7"/>
        <w:gridCol w:w="4025"/>
        <w:gridCol w:w="1505"/>
        <w:gridCol w:w="2201"/>
      </w:tblGrid>
      <w:tr w:rsidR="00C60686" w:rsidRPr="00C60686" w14:paraId="4D3231C5" w14:textId="77777777" w:rsidTr="001A2201">
        <w:tc>
          <w:tcPr>
            <w:tcW w:w="1101" w:type="dxa"/>
          </w:tcPr>
          <w:p w14:paraId="095BE10D" w14:textId="77777777" w:rsidR="00C60686" w:rsidRPr="00C60686" w:rsidRDefault="00C60686" w:rsidP="00C60686">
            <w:pPr>
              <w:autoSpaceDE w:val="0"/>
              <w:autoSpaceDN w:val="0"/>
              <w:adjustRightInd w:val="0"/>
              <w:rPr>
                <w:rFonts w:ascii="ITC Officina Sans Book" w:eastAsia="Calibri" w:hAnsi="ITC Officina Sans Book" w:cs="Times New Roman"/>
              </w:rPr>
            </w:pPr>
            <w:r w:rsidRPr="00C60686">
              <w:rPr>
                <w:rFonts w:ascii="ITC Officina Sans Book" w:eastAsia="Calibri" w:hAnsi="ITC Officina Sans Book" w:cs="Times New Roman"/>
              </w:rPr>
              <w:t xml:space="preserve">Nombre </w:t>
            </w:r>
          </w:p>
        </w:tc>
        <w:tc>
          <w:tcPr>
            <w:tcW w:w="4110" w:type="dxa"/>
          </w:tcPr>
          <w:p w14:paraId="24D56287" w14:textId="77777777" w:rsidR="00C60686" w:rsidRPr="00C60686" w:rsidRDefault="00C60686" w:rsidP="00C60686">
            <w:pPr>
              <w:autoSpaceDE w:val="0"/>
              <w:autoSpaceDN w:val="0"/>
              <w:adjustRightInd w:val="0"/>
              <w:rPr>
                <w:rFonts w:ascii="ITC Officina Sans Book" w:eastAsia="Calibri" w:hAnsi="ITC Officina Sans Book" w:cs="Times New Roman"/>
              </w:rPr>
            </w:pPr>
          </w:p>
        </w:tc>
        <w:tc>
          <w:tcPr>
            <w:tcW w:w="1522" w:type="dxa"/>
          </w:tcPr>
          <w:p w14:paraId="29318E5D" w14:textId="77777777" w:rsidR="00C60686" w:rsidRPr="00C60686" w:rsidRDefault="00C60686" w:rsidP="00C60686">
            <w:pPr>
              <w:autoSpaceDE w:val="0"/>
              <w:autoSpaceDN w:val="0"/>
              <w:adjustRightInd w:val="0"/>
              <w:rPr>
                <w:rFonts w:ascii="ITC Officina Sans Book" w:eastAsia="Calibri" w:hAnsi="ITC Officina Sans Book" w:cs="Times New Roman"/>
              </w:rPr>
            </w:pPr>
            <w:r w:rsidRPr="00C60686">
              <w:rPr>
                <w:rFonts w:ascii="ITC Officina Sans Book" w:eastAsia="Calibri" w:hAnsi="ITC Officina Sans Book" w:cs="Times New Roman"/>
              </w:rPr>
              <w:t>Curso</w:t>
            </w:r>
          </w:p>
        </w:tc>
        <w:tc>
          <w:tcPr>
            <w:tcW w:w="2245" w:type="dxa"/>
          </w:tcPr>
          <w:p w14:paraId="6D2F5DE6" w14:textId="77777777" w:rsidR="00C60686" w:rsidRPr="00C60686" w:rsidRDefault="00C60686" w:rsidP="00C60686">
            <w:pPr>
              <w:autoSpaceDE w:val="0"/>
              <w:autoSpaceDN w:val="0"/>
              <w:adjustRightInd w:val="0"/>
              <w:rPr>
                <w:rFonts w:ascii="ITC Officina Sans Book" w:eastAsia="Calibri" w:hAnsi="ITC Officina Sans Book" w:cs="Times New Roman"/>
              </w:rPr>
            </w:pPr>
          </w:p>
        </w:tc>
      </w:tr>
      <w:tr w:rsidR="00C60686" w:rsidRPr="00C60686" w14:paraId="6D4DD0B9" w14:textId="77777777" w:rsidTr="001A2201">
        <w:trPr>
          <w:gridAfter w:val="2"/>
          <w:wAfter w:w="3767" w:type="dxa"/>
        </w:trPr>
        <w:tc>
          <w:tcPr>
            <w:tcW w:w="1101" w:type="dxa"/>
          </w:tcPr>
          <w:p w14:paraId="19AC3E17" w14:textId="77777777" w:rsidR="00C60686" w:rsidRPr="00C60686" w:rsidRDefault="00C60686" w:rsidP="00C60686">
            <w:pPr>
              <w:autoSpaceDE w:val="0"/>
              <w:autoSpaceDN w:val="0"/>
              <w:adjustRightInd w:val="0"/>
              <w:rPr>
                <w:rFonts w:ascii="ITC Officina Sans Book" w:eastAsia="Calibri" w:hAnsi="ITC Officina Sans Book" w:cs="Times New Roman"/>
              </w:rPr>
            </w:pPr>
            <w:r w:rsidRPr="00C60686">
              <w:rPr>
                <w:rFonts w:ascii="ITC Officina Sans Book" w:eastAsia="Calibri" w:hAnsi="ITC Officina Sans Book" w:cs="Times New Roman"/>
              </w:rPr>
              <w:t>Fecha</w:t>
            </w:r>
          </w:p>
        </w:tc>
        <w:tc>
          <w:tcPr>
            <w:tcW w:w="4110" w:type="dxa"/>
          </w:tcPr>
          <w:p w14:paraId="7FD6C4EE" w14:textId="77777777" w:rsidR="00C60686" w:rsidRPr="00C60686" w:rsidRDefault="00C60686" w:rsidP="00C60686">
            <w:pPr>
              <w:autoSpaceDE w:val="0"/>
              <w:autoSpaceDN w:val="0"/>
              <w:adjustRightInd w:val="0"/>
              <w:rPr>
                <w:rFonts w:ascii="ITC Officina Sans Book" w:eastAsia="Calibri" w:hAnsi="ITC Officina Sans Book" w:cs="Times New Roman"/>
              </w:rPr>
            </w:pPr>
          </w:p>
        </w:tc>
      </w:tr>
    </w:tbl>
    <w:p w14:paraId="5D4D498F" w14:textId="77777777" w:rsidR="00C60686" w:rsidRPr="00C60686" w:rsidRDefault="00C60686" w:rsidP="00C60686">
      <w:pPr>
        <w:spacing w:after="0" w:line="240" w:lineRule="auto"/>
      </w:pPr>
    </w:p>
    <w:p w14:paraId="790BD2A1" w14:textId="3B04EA38" w:rsidR="00C60686" w:rsidRPr="00C60686" w:rsidRDefault="00C60686" w:rsidP="00C60686">
      <w:pPr>
        <w:spacing w:after="0" w:line="240" w:lineRule="auto"/>
        <w:jc w:val="center"/>
        <w:rPr>
          <w:rFonts w:ascii="Calibri" w:eastAsia="Calibri" w:hAnsi="Calibri" w:cs="Calibri"/>
          <w:b/>
          <w:color w:val="000000"/>
          <w:sz w:val="28"/>
          <w:szCs w:val="28"/>
          <w:lang w:eastAsia="es-CL"/>
        </w:rPr>
      </w:pPr>
      <w:r w:rsidRPr="00C60686">
        <w:rPr>
          <w:rFonts w:ascii="Calibri" w:eastAsia="Calibri" w:hAnsi="Calibri" w:cs="Calibri"/>
          <w:b/>
          <w:color w:val="000000"/>
          <w:sz w:val="28"/>
          <w:szCs w:val="28"/>
          <w:lang w:eastAsia="es-CL"/>
        </w:rPr>
        <w:t>GUIA N°02</w:t>
      </w:r>
      <w:r>
        <w:rPr>
          <w:rFonts w:ascii="Calibri" w:eastAsia="Calibri" w:hAnsi="Calibri" w:cs="Calibri"/>
          <w:b/>
          <w:color w:val="000000"/>
          <w:sz w:val="28"/>
          <w:szCs w:val="28"/>
          <w:lang w:eastAsia="es-CL"/>
        </w:rPr>
        <w:t xml:space="preserve"> </w:t>
      </w:r>
      <w:r w:rsidRPr="00C60686">
        <w:rPr>
          <w:rFonts w:ascii="Calibri" w:eastAsia="Calibri" w:hAnsi="Calibri" w:cs="Calibri"/>
          <w:b/>
          <w:color w:val="000000"/>
          <w:sz w:val="28"/>
          <w:szCs w:val="28"/>
          <w:lang w:eastAsia="es-CL"/>
        </w:rPr>
        <w:t>UNIDAD 1: CRISIS, TOTALITARISMOS Y GUERRA.</w:t>
      </w:r>
    </w:p>
    <w:p w14:paraId="559C68F7" w14:textId="77777777" w:rsidR="00C60686" w:rsidRPr="00C60686" w:rsidRDefault="00C60686" w:rsidP="00C60686">
      <w:pPr>
        <w:spacing w:after="0" w:line="240" w:lineRule="auto"/>
        <w:jc w:val="center"/>
        <w:rPr>
          <w:rFonts w:ascii="Calibri" w:eastAsia="Calibri" w:hAnsi="Calibri" w:cs="Calibri"/>
          <w:b/>
          <w:color w:val="000000"/>
          <w:sz w:val="28"/>
          <w:szCs w:val="28"/>
          <w:lang w:eastAsia="es-CL"/>
        </w:rPr>
      </w:pPr>
      <w:r w:rsidRPr="00C60686">
        <w:rPr>
          <w:rFonts w:ascii="Calibri" w:eastAsia="Calibri" w:hAnsi="Calibri" w:cs="Calibri"/>
          <w:b/>
          <w:color w:val="000000"/>
          <w:sz w:val="28"/>
          <w:szCs w:val="28"/>
          <w:lang w:eastAsia="es-CL"/>
        </w:rPr>
        <w:t xml:space="preserve">Tema: </w:t>
      </w:r>
      <w:r>
        <w:rPr>
          <w:rFonts w:ascii="Calibri" w:eastAsia="Calibri" w:hAnsi="Calibri" w:cs="Calibri"/>
          <w:b/>
          <w:color w:val="000000"/>
          <w:sz w:val="28"/>
          <w:szCs w:val="28"/>
          <w:lang w:eastAsia="es-CL"/>
        </w:rPr>
        <w:t xml:space="preserve">Totalitarismos y </w:t>
      </w:r>
      <w:proofErr w:type="spellStart"/>
      <w:r>
        <w:rPr>
          <w:rFonts w:ascii="Calibri" w:eastAsia="Calibri" w:hAnsi="Calibri" w:cs="Calibri"/>
          <w:b/>
          <w:color w:val="000000"/>
          <w:sz w:val="28"/>
          <w:szCs w:val="28"/>
          <w:lang w:eastAsia="es-CL"/>
        </w:rPr>
        <w:t>II°</w:t>
      </w:r>
      <w:proofErr w:type="spellEnd"/>
      <w:r>
        <w:rPr>
          <w:rFonts w:ascii="Calibri" w:eastAsia="Calibri" w:hAnsi="Calibri" w:cs="Calibri"/>
          <w:b/>
          <w:color w:val="000000"/>
          <w:sz w:val="28"/>
          <w:szCs w:val="28"/>
          <w:lang w:eastAsia="es-CL"/>
        </w:rPr>
        <w:t xml:space="preserve"> Guerra Mundial</w:t>
      </w:r>
    </w:p>
    <w:p w14:paraId="6C73BCF2" w14:textId="77777777" w:rsidR="00F06434" w:rsidRDefault="00F06434" w:rsidP="00B30B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</w:pPr>
    </w:p>
    <w:p w14:paraId="2F247B5D" w14:textId="77777777" w:rsidR="00637055" w:rsidRPr="009B2961" w:rsidRDefault="00637055" w:rsidP="00B30BB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 w:rsidRPr="009B2961">
        <w:rPr>
          <w:rFonts w:cs="Times New Roman"/>
        </w:rPr>
        <w:t xml:space="preserve">Durante la Segunda Guerra Mundial, al igual que en la primera guerra mundial, el mundo se dividió en dos grandes bloques: las potencias del eje y los aliados, que se enfrentaron entre 1939 y 1945. Este enfrentamiento se extendió por todo el planeta, y las operaciones militares se desarrollaron tanto en los frentes navales del Atlántico, Pacífico e Índico, como en los continentales de Europa, Asia y África. Este conflicto bélico ha sido el más sangriento conocido por la historia de la humanidad por las enormes pérdidas humanas y materiales sufridas, el gran número de países implicados, las mortíferas armas utilizadas y los profundos cambios territoriales y políticos producidos. </w:t>
      </w:r>
    </w:p>
    <w:p w14:paraId="259D648C" w14:textId="77777777" w:rsidR="00637055" w:rsidRPr="009B2961" w:rsidRDefault="00637055" w:rsidP="00B30BB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 w:rsidRPr="009B2961">
        <w:rPr>
          <w:rFonts w:cs="Times New Roman"/>
        </w:rPr>
        <w:t xml:space="preserve">A partir de las actividades propuestas </w:t>
      </w:r>
      <w:r w:rsidR="00403124" w:rsidRPr="009B2961">
        <w:rPr>
          <w:rFonts w:cs="Times New Roman"/>
        </w:rPr>
        <w:t xml:space="preserve">durante el desarrollo de esta guía de aprendizaje </w:t>
      </w:r>
      <w:r w:rsidRPr="009B2961">
        <w:rPr>
          <w:rFonts w:cs="Times New Roman"/>
        </w:rPr>
        <w:t xml:space="preserve">podrás conocer y analizar el desarrollo de la </w:t>
      </w:r>
      <w:r w:rsidR="00403124" w:rsidRPr="009B2961">
        <w:rPr>
          <w:rFonts w:cs="Times New Roman"/>
        </w:rPr>
        <w:t>Segunda Guerra Mundial.</w:t>
      </w:r>
    </w:p>
    <w:p w14:paraId="22270675" w14:textId="77777777" w:rsidR="00403124" w:rsidRDefault="00403124" w:rsidP="00B30BBD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/>
          <w:sz w:val="28"/>
          <w:szCs w:val="28"/>
        </w:rPr>
      </w:pPr>
      <w:r w:rsidRPr="00403124">
        <w:rPr>
          <w:rFonts w:asciiTheme="majorHAnsi" w:hAnsiTheme="majorHAnsi" w:cs="Times New Roman"/>
          <w:b/>
          <w:sz w:val="28"/>
          <w:szCs w:val="28"/>
        </w:rPr>
        <w:t>El ascenso de los totalitarismos</w:t>
      </w:r>
    </w:p>
    <w:p w14:paraId="4E2F87CD" w14:textId="77777777" w:rsidR="00651EB6" w:rsidRPr="009B2961" w:rsidRDefault="00651EB6" w:rsidP="00B30BBD">
      <w:pPr>
        <w:spacing w:after="0" w:line="240" w:lineRule="auto"/>
        <w:jc w:val="both"/>
        <w:rPr>
          <w:rFonts w:eastAsia="Calibri" w:cs="Calibri"/>
          <w:lang w:val="es-MX"/>
        </w:rPr>
      </w:pPr>
      <w:r w:rsidRPr="00651EB6">
        <w:rPr>
          <w:rFonts w:eastAsia="Calibri" w:cs="Calibri"/>
          <w:lang w:val="es-MX"/>
        </w:rPr>
        <w:t xml:space="preserve">La </w:t>
      </w:r>
      <w:r w:rsidRPr="00651EB6">
        <w:rPr>
          <w:rFonts w:eastAsia="Calibri" w:cs="Calibri"/>
          <w:b/>
          <w:u w:val="single"/>
          <w:lang w:val="es-MX"/>
        </w:rPr>
        <w:t>democracia</w:t>
      </w:r>
      <w:r w:rsidRPr="00651EB6">
        <w:rPr>
          <w:rFonts w:eastAsia="Calibri" w:cs="Calibri"/>
          <w:lang w:val="es-MX"/>
        </w:rPr>
        <w:t xml:space="preserve"> es actualmente la forma de </w:t>
      </w:r>
      <w:r w:rsidRPr="00651EB6">
        <w:rPr>
          <w:rFonts w:eastAsia="Calibri" w:cs="Calibri"/>
          <w:b/>
          <w:u w:val="single"/>
          <w:lang w:val="es-MX"/>
        </w:rPr>
        <w:t>gobierno</w:t>
      </w:r>
      <w:r w:rsidRPr="00651EB6">
        <w:rPr>
          <w:rFonts w:eastAsia="Calibri" w:cs="Calibri"/>
          <w:lang w:val="es-MX"/>
        </w:rPr>
        <w:t xml:space="preserve"> y de convivencia social más legitimada en el mundo. A pesar de sus debilidades y problemas, se considera el sistema que mejor garantiza el respeto de los derechos ciudadanos y la convivencia pacífica. Sin embargo, parte de la historia del siglo XX, estuvo marcada por los gobiernos </w:t>
      </w:r>
      <w:r w:rsidRPr="00651EB6">
        <w:rPr>
          <w:rFonts w:eastAsia="Calibri" w:cs="Calibri"/>
          <w:b/>
          <w:u w:val="single"/>
          <w:lang w:val="es-MX"/>
        </w:rPr>
        <w:t>totalitarios</w:t>
      </w:r>
      <w:r w:rsidRPr="00651EB6">
        <w:rPr>
          <w:rFonts w:eastAsia="Calibri" w:cs="Calibri"/>
          <w:lang w:val="es-MX"/>
        </w:rPr>
        <w:t>, especialmen</w:t>
      </w:r>
      <w:r w:rsidRPr="009B2961">
        <w:rPr>
          <w:rFonts w:eastAsia="Calibri" w:cs="Calibri"/>
          <w:lang w:val="es-MX"/>
        </w:rPr>
        <w:t>te en Europa durante la segunda guerra mundial</w:t>
      </w:r>
      <w:r w:rsidR="00B30BBD">
        <w:rPr>
          <w:rFonts w:eastAsia="Calibri" w:cs="Calibri"/>
          <w:lang w:val="es-MX"/>
        </w:rPr>
        <w:t>, países totalitarios fueron la Unión Soviética, Italia fascista y la Alemania Nazi</w:t>
      </w:r>
      <w:r w:rsidRPr="009B2961">
        <w:rPr>
          <w:rFonts w:eastAsia="Calibri" w:cs="Calibri"/>
          <w:lang w:val="es-MX"/>
        </w:rPr>
        <w:t>.</w:t>
      </w:r>
      <w:r w:rsidR="00B142FD">
        <w:rPr>
          <w:rFonts w:eastAsia="Calibri" w:cs="Calibri"/>
          <w:lang w:val="es-MX"/>
        </w:rPr>
        <w:t xml:space="preserve"> </w:t>
      </w:r>
      <w:r w:rsidRPr="009B2961">
        <w:rPr>
          <w:rFonts w:eastAsia="Calibri" w:cs="Calibri"/>
          <w:lang w:val="es-MX"/>
        </w:rPr>
        <w:t>Los totalitarismos son grupos políticos que establecen un férreo control sobre su país, los cuales coartan las libertades personales y exaltan el nacionalismo, son unipartidistas dirigidos por un líder carismático, el estado se vuelve lo más importante</w:t>
      </w:r>
      <w:r w:rsidR="009B2961">
        <w:rPr>
          <w:rFonts w:eastAsia="Calibri" w:cs="Calibri"/>
          <w:lang w:val="es-MX"/>
        </w:rPr>
        <w:t>.</w:t>
      </w:r>
    </w:p>
    <w:p w14:paraId="1079A063" w14:textId="77777777" w:rsidR="00B142FD" w:rsidRPr="00D56A1F" w:rsidRDefault="00B142FD" w:rsidP="00B30BBD">
      <w:pPr>
        <w:spacing w:after="0" w:line="240" w:lineRule="auto"/>
        <w:jc w:val="both"/>
        <w:rPr>
          <w:rFonts w:eastAsia="Calibri" w:cs="Calibri"/>
          <w:sz w:val="24"/>
          <w:szCs w:val="24"/>
          <w:lang w:val="es-MX"/>
        </w:rPr>
      </w:pPr>
      <w:r w:rsidRPr="00D56A1F">
        <w:rPr>
          <w:rFonts w:ascii="Maiandra GD" w:hAnsi="Maiandra GD" w:cs="Calibri"/>
          <w:noProof/>
          <w:sz w:val="24"/>
          <w:szCs w:val="24"/>
          <w:lang w:eastAsia="es-CL"/>
        </w:rPr>
        <w:drawing>
          <wp:anchor distT="0" distB="0" distL="114300" distR="114300" simplePos="0" relativeHeight="251659264" behindDoc="1" locked="0" layoutInCell="1" allowOverlap="1" wp14:anchorId="7CDF1A06" wp14:editId="15F655B0">
            <wp:simplePos x="0" y="0"/>
            <wp:positionH relativeFrom="column">
              <wp:posOffset>-5715</wp:posOffset>
            </wp:positionH>
            <wp:positionV relativeFrom="paragraph">
              <wp:posOffset>330835</wp:posOffset>
            </wp:positionV>
            <wp:extent cx="5577840" cy="2087880"/>
            <wp:effectExtent l="0" t="0" r="3810" b="7620"/>
            <wp:wrapTight wrapText="bothSides">
              <wp:wrapPolygon edited="0">
                <wp:start x="221" y="197"/>
                <wp:lineTo x="0" y="1182"/>
                <wp:lineTo x="0" y="20102"/>
                <wp:lineTo x="221" y="21285"/>
                <wp:lineTo x="369" y="21482"/>
                <wp:lineTo x="21320" y="21482"/>
                <wp:lineTo x="21541" y="21088"/>
                <wp:lineTo x="21541" y="788"/>
                <wp:lineTo x="21467" y="197"/>
                <wp:lineTo x="221" y="197"/>
              </wp:wrapPolygon>
            </wp:wrapTight>
            <wp:docPr id="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208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6A1F">
        <w:rPr>
          <w:rFonts w:eastAsia="Calibri" w:cs="Calibri"/>
          <w:sz w:val="24"/>
          <w:szCs w:val="24"/>
          <w:lang w:val="es-MX"/>
        </w:rPr>
        <w:t>Características del totalitarismo:</w:t>
      </w:r>
    </w:p>
    <w:p w14:paraId="250AB26F" w14:textId="77777777" w:rsidR="00651EB6" w:rsidRDefault="003A7530" w:rsidP="00B30BBD">
      <w:pPr>
        <w:spacing w:after="0" w:line="240" w:lineRule="auto"/>
        <w:jc w:val="both"/>
        <w:rPr>
          <w:rFonts w:eastAsia="Calibri" w:cs="Calibri"/>
          <w:sz w:val="24"/>
          <w:szCs w:val="24"/>
          <w:lang w:val="es-MX"/>
        </w:rPr>
      </w:pPr>
      <w:r w:rsidRPr="00B142FD">
        <w:rPr>
          <w:rFonts w:ascii="Maiandra GD" w:eastAsia="Calibri" w:hAnsi="Maiandra GD" w:cs="Calibri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41FE02" wp14:editId="4CBA47A0">
                <wp:simplePos x="0" y="0"/>
                <wp:positionH relativeFrom="column">
                  <wp:posOffset>4213860</wp:posOffset>
                </wp:positionH>
                <wp:positionV relativeFrom="paragraph">
                  <wp:posOffset>2376805</wp:posOffset>
                </wp:positionV>
                <wp:extent cx="1363980" cy="1676400"/>
                <wp:effectExtent l="0" t="0" r="26670" b="19050"/>
                <wp:wrapNone/>
                <wp:docPr id="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398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01195" w14:textId="77777777" w:rsidR="00B142FD" w:rsidRPr="00B142FD" w:rsidRDefault="00B142FD" w:rsidP="00B142FD">
                            <w:pPr>
                              <w:jc w:val="both"/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B142FD">
                              <w:rPr>
                                <w:sz w:val="20"/>
                                <w:szCs w:val="20"/>
                                <w:lang w:val="es-MX"/>
                              </w:rPr>
                              <w:t>SÍMBOLOS DE PARTIDO ÚNICO. Dado que en los regímenes totalitarios no se aceptan divergencias ideológicas, solo se permite la existencia de un partido político.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1FE02" id="Rectangle 8" o:spid="_x0000_s1026" style="position:absolute;left:0;text-align:left;margin-left:331.8pt;margin-top:187.15pt;width:107.4pt;height:13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1WnKQIAAEgEAAAOAAAAZHJzL2Uyb0RvYy54bWysVNuO0zAQfUfiHyy/0yTdXqOmq1WXIqQF&#10;Vix8gOM4iYVjm7HbpHw9Y6dbusATIg+WJzM+OXPOOJvboVPkKMBJowuaTVJKhOamkrop6Ncv+zcr&#10;SpxnumLKaFHQk3D0dvv61aa3uZia1qhKAEEQ7fLeFrT13uZJ4ngrOuYmxgqNydpAxzyG0CQVsB7R&#10;O5VM03SR9AYqC4YL5/Dt/Zik24hf14L7T3XthCeqoMjNxxXiWoY12W5Y3gCzreRnGuwfWHRMavzo&#10;BeqeeUYOIP+A6iQH40ztJ9x0ialryUXsAbvJ0t+6eWqZFbEXFMfZi0zu/8Hyj8dHILIq6JISzTq0&#10;6DOKxnSjBFkFeXrrcqx6so8QGnT2wfBvjmiza7FK3AGYvhWsQlJZqE9eHAiBw6Ok7D+YCtHZwZuo&#10;1FBDFwBRAzJEQ04XQ8TgCceX2c3iZr1C3zjmssVyMUujZQnLn49bcP6dMB0Jm4ICko/w7PjgfKDD&#10;8ueSSN8oWe2lUjGAptwpIEeG07GPT+wAu7wuU5r0BV3Pp/OI/CLnriHS+PwNopMex1zJrqCrSxHL&#10;g25vdRWH0DOpxj1SVvosZNBu9MAP5XC2ozTVCSUFM44zXj/ctAZ+UNLjKBfUfT8wEJSo9xptWWez&#10;WZj9GMzmyykGcJ0przNMc4QqqKdk3O78eF8OFmTT4peyKIM2d2hlLaPIweaR1Zk3jmvU/ny1wn24&#10;jmPVrx/A9icAAAD//wMAUEsDBBQABgAIAAAAIQBm75FD4AAAAAsBAAAPAAAAZHJzL2Rvd25yZXYu&#10;eG1sTI9BT4NAEIXvJv6HzZh4s4vdhiJlaYymJh5bevE2wAhUdpawS4v+etdTPU7el/e+ybaz6cWZ&#10;RtdZ1vC4iEAQV7buuNFwLHYPCQjnkWvsLZOGb3KwzW9vMkxre+E9nQ++EaGEXYoaWu+HVEpXtWTQ&#10;LexAHLJPOxr04RwbWY94CeWml8soiqXBjsNCiwO9tFR9HSajoeyWR/zZF2+Redop/z4Xp+njVev7&#10;u/l5A8LT7K8w/OkHdciDU2knrp3oNcSxigOqQa1XCkQgknWyAlGGSCUKZJ7J/z/kvwAAAP//AwBQ&#10;SwECLQAUAAYACAAAACEAtoM4kv4AAADhAQAAEwAAAAAAAAAAAAAAAAAAAAAAW0NvbnRlbnRfVHlw&#10;ZXNdLnhtbFBLAQItABQABgAIAAAAIQA4/SH/1gAAAJQBAAALAAAAAAAAAAAAAAAAAC8BAABfcmVs&#10;cy8ucmVsc1BLAQItABQABgAIAAAAIQBsB1WnKQIAAEgEAAAOAAAAAAAAAAAAAAAAAC4CAABkcnMv&#10;ZTJvRG9jLnhtbFBLAQItABQABgAIAAAAIQBm75FD4AAAAAsBAAAPAAAAAAAAAAAAAAAAAIMEAABk&#10;cnMvZG93bnJldi54bWxQSwUGAAAAAAQABADzAAAAkAUAAAAA&#10;">
                <v:textbox>
                  <w:txbxContent>
                    <w:p w14:paraId="1B601195" w14:textId="77777777" w:rsidR="00B142FD" w:rsidRPr="00B142FD" w:rsidRDefault="00B142FD" w:rsidP="00B142FD">
                      <w:pPr>
                        <w:jc w:val="both"/>
                        <w:rPr>
                          <w:sz w:val="20"/>
                          <w:szCs w:val="20"/>
                          <w:lang w:val="es-MX"/>
                        </w:rPr>
                      </w:pPr>
                      <w:r w:rsidRPr="00B142FD">
                        <w:rPr>
                          <w:sz w:val="20"/>
                          <w:szCs w:val="20"/>
                          <w:lang w:val="es-MX"/>
                        </w:rPr>
                        <w:t>SÍMBOLOS DE PARTIDO ÚNICO. Dado que en los regímenes totalitarios no se aceptan divergencias ideológicas, solo se permite la existencia de un partido político.</w:t>
                      </w:r>
                    </w:p>
                  </w:txbxContent>
                </v:textbox>
              </v:rect>
            </w:pict>
          </mc:Fallback>
        </mc:AlternateContent>
      </w:r>
    </w:p>
    <w:p w14:paraId="266C1635" w14:textId="77777777" w:rsidR="00B142FD" w:rsidRDefault="00B30BBD" w:rsidP="00B30BBD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B142FD">
        <w:rPr>
          <w:rFonts w:ascii="Maiandra GD" w:eastAsia="Calibri" w:hAnsi="Maiandra GD" w:cs="Calibri"/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5AA81C" wp14:editId="2DEFEBA0">
                <wp:simplePos x="0" y="0"/>
                <wp:positionH relativeFrom="column">
                  <wp:posOffset>47625</wp:posOffset>
                </wp:positionH>
                <wp:positionV relativeFrom="paragraph">
                  <wp:posOffset>158750</wp:posOffset>
                </wp:positionV>
                <wp:extent cx="1250950" cy="2720340"/>
                <wp:effectExtent l="0" t="0" r="25400" b="22860"/>
                <wp:wrapNone/>
                <wp:docPr id="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0" cy="272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DCABC" w14:textId="77777777" w:rsidR="00B142FD" w:rsidRPr="00B142FD" w:rsidRDefault="00B142FD" w:rsidP="00B142FD">
                            <w:pPr>
                              <w:jc w:val="both"/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B142FD">
                              <w:rPr>
                                <w:sz w:val="20"/>
                                <w:szCs w:val="20"/>
                                <w:lang w:val="es-MX"/>
                              </w:rPr>
                              <w:t>ACTO DE MASAS. Los regímenes totalitarios se caracterizan por fomentar las concentraciones públicas masivas, con el fin de controlar al conjunto de la sociedad, adoctrinarlos y fomentar el espíritu colectivo.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5AA81C" id="Rectangle 6" o:spid="_x0000_s1027" style="position:absolute;margin-left:3.75pt;margin-top:12.5pt;width:98.5pt;height:21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y3VKgIAAE8EAAAOAAAAZHJzL2Uyb0RvYy54bWysVF1v0zAUfUfiP1h+p/mgHWvUdJo6ipAG&#10;TAx+gOM4iYW/uHabjF+/a7frOuAJkQfLN/f65NxzrrO6mrQiewFeWlPTYpZTIgy3rTR9Tb9/2765&#10;pMQHZlqmrBE1fRCeXq1fv1qNrhKlHaxqBRAEMb4aXU2HEFyVZZ4PQjM/s04YTHYWNAsYQp+1wEZE&#10;1yor8/wiGy20DiwX3uPbm0OSrhN+1wkevnSdF4GomiK3kFZIaxPXbL1iVQ/MDZIfabB/YKGZNPjR&#10;E9QNC4zsQP4BpSUH620XZtzqzHad5CL1gN0U+W/d3A/MidQLiuPdSSb//2D55/0dENnWdE6JYRot&#10;+oqiMdMrQS6iPKPzFVbduzuIDXp3a/kPT4zdDFglrgHsOAjWIqki1mcvDsTA41HSjJ9si+hsF2xS&#10;aupAR0DUgEzJkIeTIWIKhOPLolzkywX6xjFXvivzt/NkWcaqp+MOfPggrCZxU1NA8gme7W99iHRY&#10;9VSS6Fsl261UKgXQNxsFZM9wOrbpSR1gl+dlypCxpstFuUjIL3L+HCJPz98gtAw45krqml6eilgV&#10;dXtv2jSEgUl12CNlZY5CRu0OHoSpmZJRSeWoa2PbB1QW7GGq8RbiZrDwi5IRJ7qm/ueOgaBEfTTo&#10;zrKYo3okpGC+QDUpgfNMc55hhiNUTQMlh+0mHK7NzoHsB/xSkdQw9hod7WTS+pnVkT5ObbLgeMPi&#10;tTiPU9Xzf2D9CAAA//8DAFBLAwQUAAYACAAAACEAQ+vz8t4AAAAIAQAADwAAAGRycy9kb3ducmV2&#10;LnhtbEyPzU7DMBCE70i8g7VI3KhNmvATsqkQqEgc2/TCzYmXJBDbUey0gadnOcFxZ0az3xSbxQ7i&#10;SFPovUO4XikQ5BpvetciHKrt1R2IELUzevCOEL4owKY8Pyt0bvzJ7ei4j63gEhdyjdDFOOZShqYj&#10;q8PKj+TYe/eT1ZHPqZVm0icut4NMlLqRVveOP3R6pKeOms/9bBHqPjno7131ouz9dh1fl+pjfntG&#10;vLxYHh9ARFriXxh+8RkdSmaq/exMEAPCbcZBhCTjRWwnKmWhRkizdQqyLOT/AeUPAAAA//8DAFBL&#10;AQItABQABgAIAAAAIQC2gziS/gAAAOEBAAATAAAAAAAAAAAAAAAAAAAAAABbQ29udGVudF9UeXBl&#10;c10ueG1sUEsBAi0AFAAGAAgAAAAhADj9If/WAAAAlAEAAAsAAAAAAAAAAAAAAAAALwEAAF9yZWxz&#10;Ly5yZWxzUEsBAi0AFAAGAAgAAAAhAMrTLdUqAgAATwQAAA4AAAAAAAAAAAAAAAAALgIAAGRycy9l&#10;Mm9Eb2MueG1sUEsBAi0AFAAGAAgAAAAhAEPr8/LeAAAACAEAAA8AAAAAAAAAAAAAAAAAhAQAAGRy&#10;cy9kb3ducmV2LnhtbFBLBQYAAAAABAAEAPMAAACPBQAAAAA=&#10;">
                <v:textbox>
                  <w:txbxContent>
                    <w:p w14:paraId="471DCABC" w14:textId="77777777" w:rsidR="00B142FD" w:rsidRPr="00B142FD" w:rsidRDefault="00B142FD" w:rsidP="00B142FD">
                      <w:pPr>
                        <w:jc w:val="both"/>
                        <w:rPr>
                          <w:sz w:val="20"/>
                          <w:szCs w:val="20"/>
                          <w:lang w:val="es-MX"/>
                        </w:rPr>
                      </w:pPr>
                      <w:r w:rsidRPr="00B142FD">
                        <w:rPr>
                          <w:sz w:val="20"/>
                          <w:szCs w:val="20"/>
                          <w:lang w:val="es-MX"/>
                        </w:rPr>
                        <w:t>ACTO DE MASAS. Los regímenes totalitarios se caracterizan por fomentar las concentraciones públicas masivas, con el fin de controlar al conjunto de la sociedad, adoctrinarlos y fomentar el espíritu colectivo.</w:t>
                      </w:r>
                    </w:p>
                  </w:txbxContent>
                </v:textbox>
              </v:rect>
            </w:pict>
          </mc:Fallback>
        </mc:AlternateContent>
      </w:r>
      <w:r w:rsidR="00B142FD">
        <w:rPr>
          <w:rFonts w:ascii="Maiandra GD" w:hAnsi="Maiandra GD" w:cs="Calibri"/>
          <w:noProof/>
          <w:lang w:eastAsia="es-CL"/>
        </w:rPr>
        <w:drawing>
          <wp:anchor distT="0" distB="0" distL="114300" distR="114300" simplePos="0" relativeHeight="251663360" behindDoc="1" locked="0" layoutInCell="1" allowOverlap="1" wp14:anchorId="682F2E77" wp14:editId="75168729">
            <wp:simplePos x="0" y="0"/>
            <wp:positionH relativeFrom="column">
              <wp:posOffset>1358265</wp:posOffset>
            </wp:positionH>
            <wp:positionV relativeFrom="paragraph">
              <wp:posOffset>57785</wp:posOffset>
            </wp:positionV>
            <wp:extent cx="2781300" cy="3078480"/>
            <wp:effectExtent l="0" t="0" r="0" b="7620"/>
            <wp:wrapTight wrapText="bothSides">
              <wp:wrapPolygon edited="0">
                <wp:start x="444" y="0"/>
                <wp:lineTo x="148" y="668"/>
                <wp:lineTo x="0" y="1604"/>
                <wp:lineTo x="0" y="20050"/>
                <wp:lineTo x="296" y="21252"/>
                <wp:lineTo x="444" y="21520"/>
                <wp:lineTo x="21008" y="21520"/>
                <wp:lineTo x="21452" y="20450"/>
                <wp:lineTo x="21452" y="936"/>
                <wp:lineTo x="21008" y="0"/>
                <wp:lineTo x="444" y="0"/>
              </wp:wrapPolygon>
            </wp:wrapTight>
            <wp:docPr id="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CA67B" w14:textId="77777777" w:rsidR="00B142FD" w:rsidRPr="00B142FD" w:rsidRDefault="00B30BBD" w:rsidP="00B30BBD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="Maiandra GD" w:hAnsi="Maiandra GD" w:cs="Calibri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4C1A5D" wp14:editId="0E9C6656">
                <wp:simplePos x="0" y="0"/>
                <wp:positionH relativeFrom="column">
                  <wp:posOffset>3773805</wp:posOffset>
                </wp:positionH>
                <wp:positionV relativeFrom="paragraph">
                  <wp:posOffset>280035</wp:posOffset>
                </wp:positionV>
                <wp:extent cx="403860" cy="350520"/>
                <wp:effectExtent l="38100" t="38100" r="15240" b="30480"/>
                <wp:wrapNone/>
                <wp:docPr id="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3860" cy="3505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86ED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297.15pt;margin-top:22.05pt;width:31.8pt;height:27.6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fAv7gEAALcDAAAOAAAAZHJzL2Uyb0RvYy54bWysU8Fu2zAMvQ/YPwi6L3bStQuMOMWQrtuh&#10;WwO0212RZFuYJAqUEjt/P0oJ0m67DfNBoEy+R/KRWt1OzrKDxmjAt3w+qznTXoIyvm/59+f7d0vO&#10;YhJeCQtet/yoI79dv32zGkOjFzCAVRoZkfjYjKHlQ0qhqaooB+1EnEHQnpwdoBOJrthXCsVI7M5W&#10;i7q+qUZAFRCkjpH+3p2cfF34u07L9Nh1USdmW061pXJiOXf5rNYr0fQowmDkuQzxD1U4YTwlvVDd&#10;iSTYHs1fVM5IhAhdmklwFXSdkbr0QN3M6z+6eRpE0KUXEieGi0zx/9HKb4ctMqNaToPywtGIPu4T&#10;lMzsQ5ZnDLGhqI3fYm5QTv4pPID8GZmHzSB8r0vw8zEQdp4R1W+QfImBkuzGr6AoRhB/0Wrq0LHO&#10;mvAlA4v1I1s5DSnDpjKm42VMekpM0s/39dXyhoYpyXV1XV8vyhgr0WTCDA4Y02cNjmWj5TGhMP2Q&#10;NuA9LQTgKYU4PMSUy30BZLCHe2Nt2Qvr2UgplvO6LkVFsEZlb46L2O82FtlB5NUqX2mePK/DEPZe&#10;FbZBC/XpbCdhLNksFdUSGtLRap7TOa04s5peU7ZO9Vl/VjULeRrJDtRxi9mdBabtKI2cNzmv3+t7&#10;iXp5b+tfAAAA//8DAFBLAwQUAAYACAAAACEAAwfyKt8AAAAJAQAADwAAAGRycy9kb3ducmV2Lnht&#10;bEyPQUvDQBCF74L/YRnBm93Upq2JmRQRiogg2Ahet9kxWczOht1tE/+960mPw/t475tqN9tBnMkH&#10;4xhhuchAELdOG+4Q3pv9zR2IEBVrNTgmhG8KsKsvLypVajfxG50PsROphEOpEPoYx1LK0PZkVVi4&#10;kThln85bFdPpO6m9mlK5HeRtlm2kVYbTQq9Geuyp/TqcLIJxT968uCE8d/vxY46x2U6vDeL11fxw&#10;DyLSHP9g+NVP6lAnp6M7sQ5iQFgX+SqhCHm+BJGAzXpbgDgiFMUKZF3J/x/UPwAAAP//AwBQSwEC&#10;LQAUAAYACAAAACEAtoM4kv4AAADhAQAAEwAAAAAAAAAAAAAAAAAAAAAAW0NvbnRlbnRfVHlwZXNd&#10;LnhtbFBLAQItABQABgAIAAAAIQA4/SH/1gAAAJQBAAALAAAAAAAAAAAAAAAAAC8BAABfcmVscy8u&#10;cmVsc1BLAQItABQABgAIAAAAIQDgpfAv7gEAALcDAAAOAAAAAAAAAAAAAAAAAC4CAABkcnMvZTJv&#10;RG9jLnhtbFBLAQItABQABgAIAAAAIQADB/Iq3wAAAAkBAAAPAAAAAAAAAAAAAAAAAEgEAABkcnMv&#10;ZG93bnJldi54bWxQSwUGAAAAAAQABADzAAAAVAUAAAAA&#10;" strokeweight="3pt">
                <v:stroke endarrow="block"/>
              </v:shape>
            </w:pict>
          </mc:Fallback>
        </mc:AlternateContent>
      </w:r>
    </w:p>
    <w:p w14:paraId="63AB6B23" w14:textId="77777777" w:rsidR="00B142FD" w:rsidRPr="00B142FD" w:rsidRDefault="00B142FD" w:rsidP="00B30BBD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="Maiandra GD" w:hAnsi="Maiandra GD" w:cs="Calibri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0EB129" wp14:editId="4BAF230C">
                <wp:simplePos x="0" y="0"/>
                <wp:positionH relativeFrom="column">
                  <wp:posOffset>1297305</wp:posOffset>
                </wp:positionH>
                <wp:positionV relativeFrom="paragraph">
                  <wp:posOffset>44450</wp:posOffset>
                </wp:positionV>
                <wp:extent cx="601980" cy="275590"/>
                <wp:effectExtent l="19050" t="38100" r="45720" b="29210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1980" cy="27559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FB1DF" id="AutoShape 7" o:spid="_x0000_s1026" type="#_x0000_t32" style="position:absolute;margin-left:102.15pt;margin-top:3.5pt;width:47.4pt;height:21.7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C+z6wEAAK0DAAAOAAAAZHJzL2Uyb0RvYy54bWysU8Fu2zAMvQ/YPwi6L3YypE2NOMWQrrt0&#10;W4B2vSuSbAuTRIFS4uTvRylB2m63oT4IlMn3SD5Sy9uDs2yvMRrwLZ9Oas60l6CM71v+6+n+04Kz&#10;mIRXwoLXLT/qyG9XHz8sx9DoGQxglUZGJD42Y2j5kFJoqirKQTsRJxC0J2cH6ESiK/aVQjESu7PV&#10;rK6vqhFQBQSpY6S/dycnXxX+rtMy/ey6qBOzLafaUjmxnNt8VqulaHoUYTDyXIb4jyqcMJ6SXqju&#10;RBJsh+YfKmckQoQuTSS4CrrOSF16oG6m9V/dPA4i6NILiRPDRab4frTyx36DzKiWzznzwtGIvuwS&#10;lMzsOsszhthQ1NpvMDcoD/4xPID8HZmH9SB8r0vw0zEQdpoR1RtIvsRASbbjd1AUI4i/aHXo0LHO&#10;mvCcgZmc9GCHMpzjZTj6kJikn1f19GZBI5Tkml3P5zdleJVoMk0GB4zpmwbHstHymFCYfkhr8J7W&#10;APCUQuwfYspFvgAy2MO9sbZsg/VsbPnnxbSuS1ERrFHZm+Mi9tu1RbYXeaHKV1omz+swhJ1XhW3Q&#10;Qn0920kYSzZLRauEhtSzmud0TivOrKY3lK1TfdaftczynQaxBXXcYHZnWWknSiPn/c1L9/peol5e&#10;2eoPAAAA//8DAFBLAwQUAAYACAAAACEATfSiv98AAAAIAQAADwAAAGRycy9kb3ducmV2LnhtbEyP&#10;y07DMBRE90j8g3WR2CBqNymPhtxUgMSGLhAtElsnNklU+zqynQd/j1nBcjSjmTPlbrGGTdqH3hHC&#10;eiWAaWqc6qlF+Di+XN8DC1GSksaRRvjWAXbV+VkpC+VmetfTIbYslVAoJEIX41BwHppOWxlWbtCU&#10;vC/nrYxJ+pYrL+dUbg3PhLjlVvaUFjo56OdON6fDaBHM537Kw5t6yq/2p/FItX+dsxrx8mJ5fAAW&#10;9RL/wvCLn9ChSky1G0kFZhAysclTFOEuXUp+tt2ugdUIN2IDvCr5/wPVDwAAAP//AwBQSwECLQAU&#10;AAYACAAAACEAtoM4kv4AAADhAQAAEwAAAAAAAAAAAAAAAAAAAAAAW0NvbnRlbnRfVHlwZXNdLnht&#10;bFBLAQItABQABgAIAAAAIQA4/SH/1gAAAJQBAAALAAAAAAAAAAAAAAAAAC8BAABfcmVscy8ucmVs&#10;c1BLAQItABQABgAIAAAAIQCK8C+z6wEAAK0DAAAOAAAAAAAAAAAAAAAAAC4CAABkcnMvZTJvRG9j&#10;LnhtbFBLAQItABQABgAIAAAAIQBN9KK/3wAAAAgBAAAPAAAAAAAAAAAAAAAAAEUEAABkcnMvZG93&#10;bnJldi54bWxQSwUGAAAAAAQABADzAAAAUQUAAAAA&#10;" strokeweight="3pt">
                <v:stroke endarrow="block"/>
              </v:shape>
            </w:pict>
          </mc:Fallback>
        </mc:AlternateContent>
      </w:r>
    </w:p>
    <w:p w14:paraId="423A0F3B" w14:textId="77777777" w:rsidR="00B142FD" w:rsidRPr="00B142FD" w:rsidRDefault="00B142FD" w:rsidP="00B30B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48672B64" w14:textId="77777777" w:rsidR="00B142FD" w:rsidRPr="00B142FD" w:rsidRDefault="00B142FD" w:rsidP="00B30B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38F876D1" w14:textId="77777777" w:rsidR="00B142FD" w:rsidRPr="00B142FD" w:rsidRDefault="00B142FD" w:rsidP="00B30B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2EF30173" w14:textId="77777777" w:rsidR="00B142FD" w:rsidRPr="00B142FD" w:rsidRDefault="00B142FD" w:rsidP="00B30B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3B8B643B" w14:textId="77777777" w:rsidR="00B30BBD" w:rsidRDefault="00B30BBD" w:rsidP="00B30B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6D9101E6" w14:textId="77777777" w:rsidR="00B30BBD" w:rsidRDefault="00B30BBD" w:rsidP="00B30B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6F02C5EB" w14:textId="77777777" w:rsidR="00B30BBD" w:rsidRDefault="003A7530" w:rsidP="00B30BBD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B142FD">
        <w:rPr>
          <w:rFonts w:ascii="Maiandra GD" w:eastAsia="Calibri" w:hAnsi="Maiandra GD" w:cs="Calibri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E06332" wp14:editId="734A34DA">
                <wp:simplePos x="0" y="0"/>
                <wp:positionH relativeFrom="column">
                  <wp:posOffset>4177665</wp:posOffset>
                </wp:positionH>
                <wp:positionV relativeFrom="paragraph">
                  <wp:posOffset>165735</wp:posOffset>
                </wp:positionV>
                <wp:extent cx="1495425" cy="1314450"/>
                <wp:effectExtent l="0" t="0" r="28575" b="19050"/>
                <wp:wrapNone/>
                <wp:docPr id="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D9507" w14:textId="77777777" w:rsidR="00B142FD" w:rsidRPr="00B142FD" w:rsidRDefault="00B142FD" w:rsidP="00B142FD">
                            <w:pPr>
                              <w:jc w:val="both"/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B142FD">
                              <w:rPr>
                                <w:sz w:val="20"/>
                                <w:szCs w:val="20"/>
                                <w:lang w:val="es-MX"/>
                              </w:rPr>
                              <w:t>LÍDER CARISMÁTICO. Un elemento esencial de los totalitarismos era el culto al líder, quien infundía sobre las masas anónimas sentimientos de admiración y lealtad.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E06332" id="Rectangle 10" o:spid="_x0000_s1028" style="position:absolute;margin-left:328.95pt;margin-top:13.05pt;width:117.75pt;height:10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DvzKQIAAFAEAAAOAAAAZHJzL2Uyb0RvYy54bWysVNtu2zAMfR+wfxD0vjhOk60x4hRFugwD&#10;uq1Ytw+gZdkWJksapcTuvr6UkqbZBXsY5gdBFKmjw0PSq6ux12wv0StrSp5PppxJI2ytTFvyr1+2&#10;ry458wFMDdoaWfIH6fnV+uWL1eAKObOd1bVERiDGF4MreReCK7LMi0724CfWSUPOxmIPgUxssxph&#10;IPReZ7Pp9HU2WKwdWiG9p9Obg5OvE37TSBE+NY2XgemSE7eQVkxrFddsvYKiRXCdEkca8A8selCG&#10;Hj1B3UAAtkP1G1SvBFpvmzARts9s0yghUw6UTT79JZv7DpxMuZA43p1k8v8PVnzc3yFTdckvODPQ&#10;U4k+k2hgWi1ZnvQZnC8o7N7dYczQu1srvnlm7KajMHmNaIdOQk2s8qhn9tOFaHi6yqrhg60JHnbB&#10;JqnGBvsISCKwMVXk4VQROQYm6DCfLxfz2YIzQb78Ip/PF4lTBsXTdYc+vJO2Z3FTciT2CR72tz5E&#10;OlA8hST6Vqt6q7ROBrbVRiPbA7XHNn0pA8ryPEwbNpR8uSAif4eYpu9PEL0K1Oda9SW/PAVBEXV7&#10;a+rUhQGUPuyJsjZHIaN2sZt9EcZqTJWaxQfiSWXrB1IW7aGtaQxp01n8wdlALV1y/30HKDnT7w1V&#10;Z0nyxRlIxnzxZkYGnnuqcw8YQVAlD5wdtptwmJudQ9V29FKe1DD2miraqKT1M6sjfWrbVILjiMW5&#10;OLdT1POPYP0IAAD//wMAUEsDBBQABgAIAAAAIQB2HQY24AAAAAoBAAAPAAAAZHJzL2Rvd25yZXYu&#10;eG1sTI9NT4NAEIbvJv6HzZh4s8uHYqEsjdHUxGNLL94WmALKzhJ2adFf73jS48w8eed58+1iBnHG&#10;yfWWFISrAARSbZueWgXHcne3BuG8pkYPllDBFzrYFtdXuc4ae6E9ng++FRxCLtMKOu/HTEpXd2i0&#10;W9kRiW8nOxnteZxa2Uz6wuFmkFEQJNLonvhDp0d87rD+PMxGQdVHR/29L18Dk+5i/7aUH/P7i1K3&#10;N8vTBoTHxf/B8KvP6lCwU2VnapwYFCQPjymjCqIkBMHAOo3vQVS8iOMQZJHL/xWKHwAAAP//AwBQ&#10;SwECLQAUAAYACAAAACEAtoM4kv4AAADhAQAAEwAAAAAAAAAAAAAAAAAAAAAAW0NvbnRlbnRfVHlw&#10;ZXNdLnhtbFBLAQItABQABgAIAAAAIQA4/SH/1gAAAJQBAAALAAAAAAAAAAAAAAAAAC8BAABfcmVs&#10;cy8ucmVsc1BLAQItABQABgAIAAAAIQBnKDvzKQIAAFAEAAAOAAAAAAAAAAAAAAAAAC4CAABkcnMv&#10;ZTJvRG9jLnhtbFBLAQItABQABgAIAAAAIQB2HQY24AAAAAoBAAAPAAAAAAAAAAAAAAAAAIMEAABk&#10;cnMvZG93bnJldi54bWxQSwUGAAAAAAQABADzAAAAkAUAAAAA&#10;">
                <v:textbox>
                  <w:txbxContent>
                    <w:p w14:paraId="1AAD9507" w14:textId="77777777" w:rsidR="00B142FD" w:rsidRPr="00B142FD" w:rsidRDefault="00B142FD" w:rsidP="00B142FD">
                      <w:pPr>
                        <w:jc w:val="both"/>
                        <w:rPr>
                          <w:sz w:val="20"/>
                          <w:szCs w:val="20"/>
                          <w:lang w:val="es-MX"/>
                        </w:rPr>
                      </w:pPr>
                      <w:r w:rsidRPr="00B142FD">
                        <w:rPr>
                          <w:sz w:val="20"/>
                          <w:szCs w:val="20"/>
                          <w:lang w:val="es-MX"/>
                        </w:rPr>
                        <w:t>LÍDER CARISMÁTICO. Un elemento esencial de los totalitarismos era el culto al líder, quien infundía sobre las masas anónimas sentimientos de admiración y lealtad.</w:t>
                      </w:r>
                    </w:p>
                  </w:txbxContent>
                </v:textbox>
              </v:rect>
            </w:pict>
          </mc:Fallback>
        </mc:AlternateContent>
      </w:r>
    </w:p>
    <w:p w14:paraId="586FC1D4" w14:textId="77777777" w:rsidR="00B30BBD" w:rsidRDefault="00B30BBD" w:rsidP="00B30B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526BCCCA" w14:textId="77777777" w:rsidR="00B30BBD" w:rsidRDefault="00B30BBD" w:rsidP="00B30B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0C9C3502" w14:textId="77777777" w:rsidR="00B30BBD" w:rsidRDefault="00B30BBD" w:rsidP="00B30BBD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5FAA361C" w14:textId="77777777" w:rsidR="00C60686" w:rsidRDefault="003A7530" w:rsidP="003A7530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="Maiandra GD" w:hAnsi="Maiandra GD" w:cs="Calibri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DA782D" wp14:editId="5840F5E4">
                <wp:simplePos x="0" y="0"/>
                <wp:positionH relativeFrom="column">
                  <wp:posOffset>2767965</wp:posOffset>
                </wp:positionH>
                <wp:positionV relativeFrom="paragraph">
                  <wp:posOffset>3175</wp:posOffset>
                </wp:positionV>
                <wp:extent cx="1314450" cy="323850"/>
                <wp:effectExtent l="0" t="76200" r="19050" b="19050"/>
                <wp:wrapNone/>
                <wp:docPr id="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14450" cy="3238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205B5" id="AutoShape 11" o:spid="_x0000_s1026" type="#_x0000_t32" style="position:absolute;margin-left:217.95pt;margin-top:.25pt;width:103.5pt;height:25.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qUN7gEAALkDAAAOAAAAZHJzL2Uyb0RvYy54bWysU8Fu2zAMvQ/YPwi6L7aTbuiMOMWQrtuh&#10;WwO0212RZFuYJAqUEid/P0pJs3W7DfNBoEQ+PvKRXt4cnGV7jdGA73gzqznTXoIyfuj4t6e7N9ec&#10;xSS8Eha87vhRR36zev1qOYVWz2EEqzQySuJjO4WOjymFtqqiHLUTcQZBe3L2gE4kuuJQKRQTZXe2&#10;mtf1u2oCVAFB6hjp9fbk5KuSv++1TA99H3VituNUWyonlnObz2q1FO2AIoxGnssQ/1CFE8YT6SXV&#10;rUiC7dD8lcoZiRChTzMJroK+N1KXHqibpv6jm8dRBF16IXFiuMgU/19a+XW/QWZUx99z5oWjEX3Y&#10;JSjMrGmyPlOILYWt/QZzh/LgH8M9yB+ReViPwg+6RD8dA4ELonoByZcYiGU7fQFFMYIIiliHHh3r&#10;rQmfM7BY37OVaUgadihzOl7mpA+JSXpsFs3V1VsapyTfYr64JpsKrUSbM2Z0wJg+aXAsGx2PCYUZ&#10;xrQG72klAE8cYn8f0wn4DMhgD3fG2rIZ1rOJKK6bui5VRbBGZW+Oizhs1xbZXuTlKt+5jBdhCDuv&#10;SrZRC/XxbCdhLNksFdkSGhLSap7pnFacWU3/U7ZO9VlP/T0reZrJFtRxg9md32k/igLnXc4L+Pu9&#10;RP3641Y/AQAA//8DAFBLAwQUAAYACAAAACEAIs2CHtoAAAAHAQAADwAAAGRycy9kb3ducmV2Lnht&#10;bEyOUUvDMBSF3wX/Q7iCby7dXKfWpkOEISIIroKvWXNtg8lNSbK1/nuvT/r4cQ7nfPV29k6cMCYb&#10;SMFyUYBA6oKx1Ct4b3dXtyBS1mS0C4QKvjHBtjk/q3VlwkRveNrnXvAIpUorGHIeKylTN6DXaRFG&#10;JM4+Q/Q6M8ZemqgnHvdOropiI722xA+DHvFxwO5rf/QKbHiK9iW49Nzvxo855/Zmem2VuryYH+5B&#10;ZJzzXxl+9VkdGnY6hCOZJJyC9XV5x1UFJQiON+sV44FxWYJsavnfv/kBAAD//wMAUEsBAi0AFAAG&#10;AAgAAAAhALaDOJL+AAAA4QEAABMAAAAAAAAAAAAAAAAAAAAAAFtDb250ZW50X1R5cGVzXS54bWxQ&#10;SwECLQAUAAYACAAAACEAOP0h/9YAAACUAQAACwAAAAAAAAAAAAAAAAAvAQAAX3JlbHMvLnJlbHNQ&#10;SwECLQAUAAYACAAAACEA/IqlDe4BAAC5AwAADgAAAAAAAAAAAAAAAAAuAgAAZHJzL2Uyb0RvYy54&#10;bWxQSwECLQAUAAYACAAAACEAIs2CHtoAAAAHAQAADwAAAAAAAAAAAAAAAABIBAAAZHJzL2Rvd25y&#10;ZXYueG1sUEsFBgAAAAAEAAQA8wAAAE8FAAAAAA==&#10;" strokeweight="3pt">
                <v:stroke endarrow="block"/>
              </v:shape>
            </w:pict>
          </mc:Fallback>
        </mc:AlternateContent>
      </w:r>
    </w:p>
    <w:p w14:paraId="1FEACCB4" w14:textId="77777777" w:rsidR="00B142FD" w:rsidRPr="003A7530" w:rsidRDefault="00B30BBD" w:rsidP="003A7530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B30BBD">
        <w:rPr>
          <w:rFonts w:asciiTheme="majorHAnsi" w:hAnsiTheme="majorHAnsi"/>
          <w:b/>
          <w:sz w:val="28"/>
          <w:szCs w:val="28"/>
        </w:rPr>
        <w:t xml:space="preserve">Actividad: </w:t>
      </w:r>
    </w:p>
    <w:p w14:paraId="0DBBEAE3" w14:textId="77777777" w:rsidR="00B30BBD" w:rsidRPr="00B30BBD" w:rsidRDefault="00B30BBD" w:rsidP="00B30BBD">
      <w:pPr>
        <w:tabs>
          <w:tab w:val="left" w:pos="7224"/>
        </w:tabs>
        <w:spacing w:after="0" w:line="240" w:lineRule="auto"/>
        <w:rPr>
          <w:rFonts w:asciiTheme="majorHAnsi" w:hAnsiTheme="majorHAnsi"/>
          <w:b/>
          <w:sz w:val="28"/>
          <w:szCs w:val="28"/>
        </w:rPr>
      </w:pPr>
    </w:p>
    <w:p w14:paraId="7D2EC39A" w14:textId="77777777" w:rsidR="00B30BBD" w:rsidRDefault="00CB15FC" w:rsidP="00083DF3">
      <w:pPr>
        <w:tabs>
          <w:tab w:val="left" w:pos="7224"/>
        </w:tabs>
        <w:spacing w:after="0" w:line="240" w:lineRule="auto"/>
        <w:jc w:val="both"/>
      </w:pPr>
      <w:r>
        <w:rPr>
          <w:b/>
        </w:rPr>
        <w:t xml:space="preserve">B.- </w:t>
      </w:r>
      <w:r w:rsidR="00083DF3">
        <w:rPr>
          <w:b/>
        </w:rPr>
        <w:t xml:space="preserve">ítem de análisis de propaganda: </w:t>
      </w:r>
      <w:r w:rsidR="00083DF3" w:rsidRPr="00083DF3">
        <w:t>Analice las siguient</w:t>
      </w:r>
      <w:r w:rsidR="00083DF3">
        <w:t>es imágenes relacionadas con los totalitarismos durante la segunda guerra mundial:</w:t>
      </w:r>
      <w:r w:rsidR="00781E38" w:rsidRPr="00781E38">
        <w:rPr>
          <w:noProof/>
          <w:sz w:val="20"/>
          <w:szCs w:val="20"/>
          <w:lang w:eastAsia="es-CL"/>
        </w:rPr>
        <w:t xml:space="preserve"> </w:t>
      </w:r>
    </w:p>
    <w:p w14:paraId="0612F38B" w14:textId="77777777" w:rsidR="00083DF3" w:rsidRDefault="00083DF3" w:rsidP="00083DF3">
      <w:pPr>
        <w:tabs>
          <w:tab w:val="left" w:pos="7224"/>
        </w:tabs>
        <w:spacing w:after="0" w:line="240" w:lineRule="auto"/>
        <w:jc w:val="both"/>
        <w:rPr>
          <w:b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941"/>
        <w:gridCol w:w="3988"/>
      </w:tblGrid>
      <w:tr w:rsidR="0012038D" w14:paraId="40D381E1" w14:textId="77777777" w:rsidTr="00FB452E">
        <w:trPr>
          <w:trHeight w:val="6014"/>
          <w:jc w:val="center"/>
        </w:trPr>
        <w:tc>
          <w:tcPr>
            <w:tcW w:w="3941" w:type="dxa"/>
          </w:tcPr>
          <w:p w14:paraId="2015D412" w14:textId="77777777" w:rsidR="0012038D" w:rsidRDefault="0012038D" w:rsidP="00083DF3">
            <w:pPr>
              <w:rPr>
                <w:noProof/>
                <w:sz w:val="20"/>
                <w:szCs w:val="20"/>
                <w:lang w:eastAsia="es-CL"/>
              </w:rPr>
            </w:pPr>
          </w:p>
          <w:p w14:paraId="00756F57" w14:textId="77777777" w:rsidR="0012038D" w:rsidRDefault="0012038D" w:rsidP="00781E38">
            <w:pPr>
              <w:jc w:val="center"/>
              <w:rPr>
                <w:noProof/>
                <w:sz w:val="20"/>
                <w:szCs w:val="20"/>
                <w:lang w:eastAsia="es-CL"/>
              </w:rPr>
            </w:pPr>
            <w:r>
              <w:rPr>
                <w:noProof/>
                <w:sz w:val="20"/>
                <w:szCs w:val="20"/>
                <w:lang w:eastAsia="es-CL"/>
              </w:rPr>
              <w:drawing>
                <wp:inline distT="0" distB="0" distL="0" distR="0" wp14:anchorId="4F2617BA" wp14:editId="03690F18">
                  <wp:extent cx="2240280" cy="1905000"/>
                  <wp:effectExtent l="0" t="0" r="7620" b="0"/>
                  <wp:docPr id="1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zi-propaganda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616" cy="1906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3D03F2" w14:textId="77777777" w:rsidR="0012038D" w:rsidRDefault="0012038D" w:rsidP="00781E38">
            <w:pPr>
              <w:jc w:val="center"/>
              <w:rPr>
                <w:b/>
                <w:noProof/>
                <w:sz w:val="20"/>
                <w:szCs w:val="20"/>
                <w:u w:val="single"/>
                <w:lang w:eastAsia="es-CL"/>
              </w:rPr>
            </w:pPr>
          </w:p>
          <w:p w14:paraId="23CD1C41" w14:textId="77777777" w:rsidR="0012038D" w:rsidRPr="00310534" w:rsidRDefault="0012038D" w:rsidP="00781E38">
            <w:pPr>
              <w:jc w:val="center"/>
              <w:rPr>
                <w:b/>
                <w:noProof/>
                <w:sz w:val="20"/>
                <w:szCs w:val="20"/>
                <w:lang w:eastAsia="es-CL"/>
              </w:rPr>
            </w:pPr>
            <w:r w:rsidRPr="00310534">
              <w:rPr>
                <w:b/>
                <w:noProof/>
                <w:sz w:val="20"/>
                <w:szCs w:val="20"/>
                <w:lang w:eastAsia="es-CL"/>
              </w:rPr>
              <w:t>Propaganda de la Alemania Nazi</w:t>
            </w:r>
          </w:p>
          <w:p w14:paraId="0EC1B794" w14:textId="77777777" w:rsidR="0012038D" w:rsidRPr="00310534" w:rsidRDefault="0012038D" w:rsidP="00781E38">
            <w:pPr>
              <w:rPr>
                <w:noProof/>
                <w:sz w:val="20"/>
                <w:szCs w:val="20"/>
                <w:lang w:eastAsia="es-CL"/>
              </w:rPr>
            </w:pPr>
          </w:p>
          <w:p w14:paraId="38AC6F50" w14:textId="77777777" w:rsidR="0012038D" w:rsidRPr="00FB452E" w:rsidRDefault="00FB452E" w:rsidP="00FB452E">
            <w:pPr>
              <w:spacing w:line="276" w:lineRule="auto"/>
              <w:rPr>
                <w:noProof/>
                <w:sz w:val="20"/>
                <w:szCs w:val="20"/>
                <w:lang w:eastAsia="es-CL"/>
              </w:rPr>
            </w:pPr>
            <w:r>
              <w:rPr>
                <w:noProof/>
                <w:sz w:val="20"/>
                <w:szCs w:val="20"/>
                <w:lang w:eastAsia="es-CL"/>
              </w:rPr>
              <w:t>.</w:t>
            </w:r>
          </w:p>
        </w:tc>
        <w:tc>
          <w:tcPr>
            <w:tcW w:w="3988" w:type="dxa"/>
          </w:tcPr>
          <w:p w14:paraId="4A371748" w14:textId="77777777" w:rsidR="0012038D" w:rsidRDefault="0012038D" w:rsidP="00083DF3">
            <w:pPr>
              <w:rPr>
                <w:noProof/>
                <w:sz w:val="20"/>
                <w:szCs w:val="20"/>
                <w:lang w:eastAsia="es-CL"/>
              </w:rPr>
            </w:pPr>
          </w:p>
          <w:p w14:paraId="3E8504C4" w14:textId="77777777" w:rsidR="0012038D" w:rsidRDefault="0012038D" w:rsidP="00781E38">
            <w:pPr>
              <w:jc w:val="center"/>
              <w:rPr>
                <w:noProof/>
                <w:sz w:val="20"/>
                <w:szCs w:val="20"/>
                <w:lang w:eastAsia="es-CL"/>
              </w:rPr>
            </w:pPr>
            <w:r>
              <w:rPr>
                <w:noProof/>
                <w:sz w:val="20"/>
                <w:szCs w:val="20"/>
                <w:lang w:eastAsia="es-CL"/>
              </w:rPr>
              <w:drawing>
                <wp:inline distT="0" distB="0" distL="0" distR="0" wp14:anchorId="7074BAFF" wp14:editId="4936BA14">
                  <wp:extent cx="2293620" cy="1905000"/>
                  <wp:effectExtent l="0" t="0" r="0" b="0"/>
                  <wp:docPr id="1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e2d26e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805" cy="1908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14A45B" w14:textId="77777777" w:rsidR="0012038D" w:rsidRDefault="0012038D" w:rsidP="00781E38">
            <w:pPr>
              <w:jc w:val="center"/>
              <w:rPr>
                <w:b/>
                <w:noProof/>
                <w:sz w:val="20"/>
                <w:szCs w:val="20"/>
                <w:u w:val="single"/>
                <w:lang w:eastAsia="es-CL"/>
              </w:rPr>
            </w:pPr>
          </w:p>
          <w:p w14:paraId="02F1DFAC" w14:textId="77777777" w:rsidR="0012038D" w:rsidRPr="00310534" w:rsidRDefault="0012038D" w:rsidP="00781E38">
            <w:pPr>
              <w:jc w:val="center"/>
              <w:rPr>
                <w:b/>
                <w:noProof/>
                <w:sz w:val="20"/>
                <w:szCs w:val="20"/>
                <w:lang w:eastAsia="es-CL"/>
              </w:rPr>
            </w:pPr>
            <w:r w:rsidRPr="00310534">
              <w:rPr>
                <w:b/>
                <w:noProof/>
                <w:sz w:val="20"/>
                <w:szCs w:val="20"/>
                <w:lang w:eastAsia="es-CL"/>
              </w:rPr>
              <w:t>Propaganda de la Italia Fascista</w:t>
            </w:r>
          </w:p>
          <w:p w14:paraId="141E8E32" w14:textId="77777777" w:rsidR="0012038D" w:rsidRPr="00781E38" w:rsidRDefault="0012038D" w:rsidP="00781E38">
            <w:pPr>
              <w:rPr>
                <w:noProof/>
                <w:sz w:val="20"/>
                <w:szCs w:val="20"/>
                <w:lang w:eastAsia="es-CL"/>
              </w:rPr>
            </w:pPr>
          </w:p>
          <w:p w14:paraId="7341DD4B" w14:textId="77777777" w:rsidR="0012038D" w:rsidRPr="00FB452E" w:rsidRDefault="0012038D" w:rsidP="00FB452E">
            <w:pPr>
              <w:spacing w:line="276" w:lineRule="auto"/>
              <w:rPr>
                <w:noProof/>
                <w:sz w:val="20"/>
                <w:szCs w:val="20"/>
                <w:lang w:eastAsia="es-CL"/>
              </w:rPr>
            </w:pPr>
          </w:p>
        </w:tc>
      </w:tr>
      <w:tr w:rsidR="009B5BDB" w14:paraId="7534F5D7" w14:textId="77777777" w:rsidTr="00781E38">
        <w:trPr>
          <w:jc w:val="center"/>
        </w:trPr>
        <w:tc>
          <w:tcPr>
            <w:tcW w:w="3941" w:type="dxa"/>
          </w:tcPr>
          <w:p w14:paraId="0D2A637E" w14:textId="77777777" w:rsidR="009B5BDB" w:rsidRDefault="009B5BDB" w:rsidP="00781E38">
            <w:pPr>
              <w:jc w:val="center"/>
              <w:rPr>
                <w:b/>
                <w:noProof/>
                <w:sz w:val="20"/>
                <w:szCs w:val="20"/>
                <w:u w:val="single"/>
                <w:lang w:eastAsia="es-CL"/>
              </w:rPr>
            </w:pPr>
          </w:p>
          <w:p w14:paraId="2E378894" w14:textId="77777777" w:rsidR="009B5BDB" w:rsidRDefault="0012038D" w:rsidP="00781E38">
            <w:pPr>
              <w:jc w:val="center"/>
              <w:rPr>
                <w:b/>
                <w:noProof/>
                <w:sz w:val="20"/>
                <w:szCs w:val="20"/>
                <w:u w:val="single"/>
                <w:lang w:eastAsia="es-CL"/>
              </w:rPr>
            </w:pPr>
            <w:r>
              <w:rPr>
                <w:b/>
                <w:noProof/>
                <w:sz w:val="20"/>
                <w:szCs w:val="20"/>
                <w:u w:val="single"/>
                <w:lang w:eastAsia="es-CL"/>
              </w:rPr>
              <w:drawing>
                <wp:inline distT="0" distB="0" distL="0" distR="0" wp14:anchorId="538D6B67" wp14:editId="735E3BF6">
                  <wp:extent cx="2240280" cy="1783080"/>
                  <wp:effectExtent l="0" t="0" r="7620" b="7620"/>
                  <wp:docPr id="1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paganda-sovietica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291" cy="1785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7F6B43" w14:textId="77777777" w:rsidR="009B5BDB" w:rsidRDefault="009B5BDB" w:rsidP="00781E38">
            <w:pPr>
              <w:jc w:val="center"/>
              <w:rPr>
                <w:b/>
                <w:noProof/>
                <w:sz w:val="20"/>
                <w:szCs w:val="20"/>
                <w:u w:val="single"/>
                <w:lang w:eastAsia="es-CL"/>
              </w:rPr>
            </w:pPr>
          </w:p>
          <w:p w14:paraId="6A42A67B" w14:textId="77777777" w:rsidR="0012038D" w:rsidRPr="00304826" w:rsidRDefault="0012038D" w:rsidP="0012038D">
            <w:pPr>
              <w:jc w:val="center"/>
              <w:rPr>
                <w:b/>
                <w:noProof/>
                <w:sz w:val="20"/>
                <w:szCs w:val="20"/>
                <w:lang w:eastAsia="es-CL"/>
              </w:rPr>
            </w:pPr>
            <w:r w:rsidRPr="00304826">
              <w:rPr>
                <w:b/>
                <w:noProof/>
                <w:sz w:val="20"/>
                <w:szCs w:val="20"/>
                <w:lang w:eastAsia="es-CL"/>
              </w:rPr>
              <w:t xml:space="preserve">Propaganda </w:t>
            </w:r>
            <w:r w:rsidR="00304826">
              <w:rPr>
                <w:b/>
                <w:noProof/>
                <w:sz w:val="20"/>
                <w:szCs w:val="20"/>
                <w:lang w:eastAsia="es-CL"/>
              </w:rPr>
              <w:t>de la Unión Sovié</w:t>
            </w:r>
            <w:r w:rsidRPr="00304826">
              <w:rPr>
                <w:b/>
                <w:noProof/>
                <w:sz w:val="20"/>
                <w:szCs w:val="20"/>
                <w:lang w:eastAsia="es-CL"/>
              </w:rPr>
              <w:t>tica</w:t>
            </w:r>
          </w:p>
          <w:p w14:paraId="19F99EEB" w14:textId="77777777" w:rsidR="0012038D" w:rsidRPr="0012038D" w:rsidRDefault="0012038D" w:rsidP="0012038D">
            <w:pPr>
              <w:jc w:val="center"/>
              <w:rPr>
                <w:b/>
                <w:noProof/>
                <w:sz w:val="20"/>
                <w:szCs w:val="20"/>
                <w:u w:val="single"/>
                <w:lang w:eastAsia="es-CL"/>
              </w:rPr>
            </w:pPr>
          </w:p>
          <w:p w14:paraId="185255DF" w14:textId="77777777" w:rsidR="00FB452E" w:rsidRDefault="00FB452E" w:rsidP="00FB452E">
            <w:pPr>
              <w:spacing w:line="276" w:lineRule="auto"/>
              <w:jc w:val="center"/>
              <w:rPr>
                <w:noProof/>
                <w:sz w:val="20"/>
                <w:szCs w:val="20"/>
                <w:u w:val="single"/>
                <w:lang w:eastAsia="es-CL"/>
              </w:rPr>
            </w:pPr>
          </w:p>
          <w:p w14:paraId="29B4FDD7" w14:textId="77777777" w:rsidR="0012038D" w:rsidRPr="0012038D" w:rsidRDefault="00FB452E" w:rsidP="00FB452E">
            <w:pPr>
              <w:spacing w:line="276" w:lineRule="auto"/>
              <w:jc w:val="center"/>
              <w:rPr>
                <w:noProof/>
                <w:sz w:val="20"/>
                <w:szCs w:val="20"/>
                <w:u w:val="single"/>
                <w:lang w:eastAsia="es-CL"/>
              </w:rPr>
            </w:pPr>
            <w:r>
              <w:rPr>
                <w:noProof/>
                <w:sz w:val="20"/>
                <w:szCs w:val="20"/>
                <w:u w:val="single"/>
                <w:lang w:eastAsia="es-CL"/>
              </w:rPr>
              <w:t>_.</w:t>
            </w:r>
          </w:p>
          <w:p w14:paraId="1F7AF2EE" w14:textId="77777777" w:rsidR="009B5BDB" w:rsidRPr="00781E38" w:rsidRDefault="009B5BDB" w:rsidP="0012038D">
            <w:pPr>
              <w:rPr>
                <w:b/>
                <w:noProof/>
                <w:sz w:val="20"/>
                <w:szCs w:val="20"/>
                <w:u w:val="single"/>
                <w:lang w:eastAsia="es-CL"/>
              </w:rPr>
            </w:pPr>
          </w:p>
        </w:tc>
        <w:tc>
          <w:tcPr>
            <w:tcW w:w="3988" w:type="dxa"/>
          </w:tcPr>
          <w:p w14:paraId="4AC6556C" w14:textId="77777777" w:rsidR="009B5BDB" w:rsidRDefault="009B5BDB" w:rsidP="00781E38">
            <w:pPr>
              <w:jc w:val="center"/>
              <w:rPr>
                <w:b/>
                <w:noProof/>
                <w:sz w:val="20"/>
                <w:szCs w:val="20"/>
                <w:u w:val="single"/>
                <w:lang w:eastAsia="es-CL"/>
              </w:rPr>
            </w:pPr>
          </w:p>
          <w:p w14:paraId="35C7FC95" w14:textId="77777777" w:rsidR="00304826" w:rsidRDefault="00304826" w:rsidP="00304826">
            <w:pPr>
              <w:rPr>
                <w:b/>
                <w:noProof/>
                <w:sz w:val="20"/>
                <w:szCs w:val="20"/>
                <w:u w:val="single"/>
                <w:lang w:eastAsia="es-CL"/>
              </w:rPr>
            </w:pPr>
            <w:r>
              <w:rPr>
                <w:b/>
                <w:noProof/>
                <w:sz w:val="20"/>
                <w:szCs w:val="20"/>
                <w:u w:val="single"/>
                <w:lang w:eastAsia="es-CL"/>
              </w:rPr>
              <w:drawing>
                <wp:inline distT="0" distB="0" distL="0" distR="0" wp14:anchorId="012F3BA4" wp14:editId="0C0FAC04">
                  <wp:extent cx="2392680" cy="1813560"/>
                  <wp:effectExtent l="0" t="0" r="7620" b="0"/>
                  <wp:docPr id="1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zi-girl-propaganda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220" cy="181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31ACA1" w14:textId="77777777" w:rsidR="00304826" w:rsidRDefault="00304826" w:rsidP="00304826">
            <w:pPr>
              <w:jc w:val="center"/>
              <w:rPr>
                <w:b/>
                <w:noProof/>
                <w:sz w:val="20"/>
                <w:szCs w:val="20"/>
                <w:lang w:eastAsia="es-CL"/>
              </w:rPr>
            </w:pPr>
          </w:p>
          <w:p w14:paraId="10B887CA" w14:textId="77777777" w:rsidR="00304826" w:rsidRPr="00304826" w:rsidRDefault="00304826" w:rsidP="00304826">
            <w:pPr>
              <w:jc w:val="center"/>
              <w:rPr>
                <w:b/>
                <w:noProof/>
                <w:sz w:val="20"/>
                <w:szCs w:val="20"/>
                <w:lang w:eastAsia="es-CL"/>
              </w:rPr>
            </w:pPr>
            <w:r w:rsidRPr="00304826">
              <w:rPr>
                <w:b/>
                <w:noProof/>
                <w:sz w:val="20"/>
                <w:szCs w:val="20"/>
                <w:lang w:eastAsia="es-CL"/>
              </w:rPr>
              <w:t xml:space="preserve">Propaganda de la </w:t>
            </w:r>
            <w:r>
              <w:rPr>
                <w:b/>
                <w:noProof/>
                <w:sz w:val="20"/>
                <w:szCs w:val="20"/>
                <w:lang w:eastAsia="es-CL"/>
              </w:rPr>
              <w:t>Alemania Nazi</w:t>
            </w:r>
          </w:p>
          <w:p w14:paraId="123E080F" w14:textId="77777777" w:rsidR="00304826" w:rsidRPr="0012038D" w:rsidRDefault="00304826" w:rsidP="00304826">
            <w:pPr>
              <w:jc w:val="center"/>
              <w:rPr>
                <w:b/>
                <w:noProof/>
                <w:sz w:val="20"/>
                <w:szCs w:val="20"/>
                <w:u w:val="single"/>
                <w:lang w:eastAsia="es-CL"/>
              </w:rPr>
            </w:pPr>
          </w:p>
          <w:p w14:paraId="70C7D959" w14:textId="77777777" w:rsidR="00FB452E" w:rsidRDefault="00FB452E" w:rsidP="00FB452E">
            <w:pPr>
              <w:spacing w:line="276" w:lineRule="auto"/>
              <w:jc w:val="center"/>
              <w:rPr>
                <w:noProof/>
                <w:sz w:val="20"/>
                <w:szCs w:val="20"/>
                <w:u w:val="single"/>
                <w:lang w:eastAsia="es-CL"/>
              </w:rPr>
            </w:pPr>
          </w:p>
          <w:p w14:paraId="3DEA2A7C" w14:textId="77777777" w:rsidR="00304826" w:rsidRPr="0012038D" w:rsidRDefault="00FB452E" w:rsidP="00FB452E">
            <w:pPr>
              <w:spacing w:line="276" w:lineRule="auto"/>
              <w:jc w:val="center"/>
              <w:rPr>
                <w:noProof/>
                <w:sz w:val="20"/>
                <w:szCs w:val="20"/>
                <w:u w:val="single"/>
                <w:lang w:eastAsia="es-CL"/>
              </w:rPr>
            </w:pPr>
            <w:r>
              <w:rPr>
                <w:noProof/>
                <w:sz w:val="20"/>
                <w:szCs w:val="20"/>
                <w:u w:val="single"/>
                <w:lang w:eastAsia="es-CL"/>
              </w:rPr>
              <w:t>.</w:t>
            </w:r>
          </w:p>
          <w:p w14:paraId="5B6CBA53" w14:textId="77777777" w:rsidR="00304826" w:rsidRPr="00781E38" w:rsidRDefault="00304826" w:rsidP="00304826">
            <w:pPr>
              <w:rPr>
                <w:b/>
                <w:noProof/>
                <w:sz w:val="20"/>
                <w:szCs w:val="20"/>
                <w:u w:val="single"/>
                <w:lang w:eastAsia="es-CL"/>
              </w:rPr>
            </w:pPr>
          </w:p>
        </w:tc>
      </w:tr>
    </w:tbl>
    <w:p w14:paraId="0BC82455" w14:textId="77777777" w:rsidR="00CA6EF3" w:rsidRDefault="00CA6EF3" w:rsidP="00CA6EF3">
      <w:pPr>
        <w:pStyle w:val="Sangra3detindependiente"/>
        <w:tabs>
          <w:tab w:val="left" w:pos="-720"/>
          <w:tab w:val="left" w:pos="-120"/>
          <w:tab w:val="left" w:pos="432"/>
          <w:tab w:val="left" w:pos="8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0"/>
          <w:tab w:val="left" w:pos="144"/>
          <w:tab w:val="left" w:pos="432"/>
          <w:tab w:val="left" w:pos="720"/>
          <w:tab w:val="left" w:pos="1440"/>
        </w:tabs>
        <w:spacing w:after="0" w:line="240" w:lineRule="auto"/>
        <w:ind w:left="0"/>
        <w:jc w:val="both"/>
        <w:rPr>
          <w:b/>
          <w:sz w:val="22"/>
          <w:szCs w:val="22"/>
        </w:rPr>
      </w:pPr>
    </w:p>
    <w:p w14:paraId="182681A9" w14:textId="77777777" w:rsidR="00CA6EF3" w:rsidRPr="00CA6EF3" w:rsidRDefault="00FB452E" w:rsidP="008F3653">
      <w:pPr>
        <w:pStyle w:val="Sangra3detindependiente"/>
        <w:tabs>
          <w:tab w:val="left" w:pos="-720"/>
          <w:tab w:val="left" w:pos="-120"/>
          <w:tab w:val="left" w:pos="432"/>
          <w:tab w:val="left" w:pos="8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0"/>
          <w:tab w:val="left" w:pos="144"/>
          <w:tab w:val="left" w:pos="432"/>
          <w:tab w:val="left" w:pos="720"/>
          <w:tab w:val="left" w:pos="1440"/>
        </w:tabs>
        <w:spacing w:after="0" w:line="240" w:lineRule="auto"/>
        <w:ind w:left="0"/>
        <w:jc w:val="both"/>
        <w:rPr>
          <w:rFonts w:eastAsia="Times New Roman" w:cs="Times New Roman"/>
          <w:iCs/>
          <w:color w:val="000000"/>
          <w:sz w:val="22"/>
          <w:szCs w:val="22"/>
          <w:lang w:val="es-ES_tradnl" w:eastAsia="es-ES" w:bidi="he-IL"/>
        </w:rPr>
      </w:pPr>
      <w:r w:rsidRPr="00CA6EF3">
        <w:rPr>
          <w:b/>
          <w:sz w:val="22"/>
          <w:szCs w:val="22"/>
        </w:rPr>
        <w:lastRenderedPageBreak/>
        <w:t xml:space="preserve">C.- </w:t>
      </w:r>
      <w:r w:rsidR="00245E40">
        <w:rPr>
          <w:b/>
          <w:sz w:val="22"/>
          <w:szCs w:val="22"/>
        </w:rPr>
        <w:t xml:space="preserve">Ítem de </w:t>
      </w:r>
      <w:r w:rsidR="00CA6EF3" w:rsidRPr="00CA6EF3">
        <w:rPr>
          <w:b/>
          <w:sz w:val="22"/>
          <w:szCs w:val="22"/>
        </w:rPr>
        <w:t xml:space="preserve">Análisis de fuentes: </w:t>
      </w:r>
      <w:r w:rsidR="00CA6EF3" w:rsidRPr="00CA6EF3">
        <w:rPr>
          <w:rFonts w:eastAsia="Times New Roman" w:cs="Times New Roman"/>
          <w:iCs/>
          <w:color w:val="000000"/>
          <w:sz w:val="22"/>
          <w:szCs w:val="22"/>
          <w:lang w:val="es-ES_tradnl" w:eastAsia="es-ES" w:bidi="he-IL"/>
        </w:rPr>
        <w:t xml:space="preserve">En los siguientes documentos podrás conocer algunos aspectos del Fascismo </w:t>
      </w:r>
      <w:r w:rsidR="00CA6EF3">
        <w:rPr>
          <w:rFonts w:eastAsia="Times New Roman" w:cs="Times New Roman"/>
          <w:iCs/>
          <w:color w:val="000000"/>
          <w:sz w:val="22"/>
          <w:szCs w:val="22"/>
          <w:lang w:val="es-ES_tradnl" w:eastAsia="es-ES" w:bidi="he-IL"/>
        </w:rPr>
        <w:t xml:space="preserve">y Nazismo </w:t>
      </w:r>
      <w:r w:rsidR="00CA6EF3" w:rsidRPr="00CA6EF3">
        <w:rPr>
          <w:rFonts w:eastAsia="Times New Roman" w:cs="Times New Roman"/>
          <w:iCs/>
          <w:color w:val="000000"/>
          <w:sz w:val="22"/>
          <w:szCs w:val="22"/>
          <w:lang w:val="es-ES_tradnl" w:eastAsia="es-ES" w:bidi="he-IL"/>
        </w:rPr>
        <w:t>a partir de la concepción que de él tenían sus máximos exponentes: Mussolini y Hitler.</w:t>
      </w:r>
      <w:r w:rsidR="00B8420D">
        <w:rPr>
          <w:rFonts w:eastAsia="Times New Roman" w:cs="Times New Roman"/>
          <w:iCs/>
          <w:color w:val="000000"/>
          <w:sz w:val="22"/>
          <w:szCs w:val="22"/>
          <w:lang w:val="es-ES_tradnl" w:eastAsia="es-ES" w:bidi="he-IL"/>
        </w:rPr>
        <w:t xml:space="preserve"> Contesta las siguientes preguntas a partir de los documentos: </w:t>
      </w:r>
    </w:p>
    <w:p w14:paraId="1848ED64" w14:textId="77777777" w:rsidR="00CA6EF3" w:rsidRPr="00CA6EF3" w:rsidRDefault="00CA6EF3" w:rsidP="008F3653">
      <w:pPr>
        <w:tabs>
          <w:tab w:val="left" w:pos="-720"/>
          <w:tab w:val="left" w:pos="-120"/>
          <w:tab w:val="left" w:pos="432"/>
          <w:tab w:val="left" w:pos="720"/>
          <w:tab w:val="left" w:pos="8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0"/>
          <w:tab w:val="left" w:pos="144"/>
          <w:tab w:val="left" w:pos="432"/>
          <w:tab w:val="left" w:pos="720"/>
          <w:tab w:val="left" w:pos="1440"/>
        </w:tabs>
        <w:spacing w:after="0" w:line="240" w:lineRule="auto"/>
        <w:ind w:left="144" w:hanging="24"/>
        <w:jc w:val="both"/>
        <w:rPr>
          <w:rFonts w:eastAsia="Times New Roman" w:cs="Times New Roman"/>
          <w:iCs/>
          <w:color w:val="000000"/>
          <w:lang w:val="es-ES_tradnl" w:eastAsia="es-ES" w:bidi="he-IL"/>
        </w:rPr>
      </w:pPr>
      <w:r w:rsidRPr="00CA6EF3">
        <w:rPr>
          <w:rFonts w:eastAsia="Times New Roman" w:cs="Times New Roman"/>
          <w:iCs/>
          <w:color w:val="000000"/>
          <w:lang w:val="es-ES_tradnl" w:eastAsia="es-ES" w:bidi="he-IL"/>
        </w:rPr>
        <w:tab/>
      </w:r>
      <w:r w:rsidRPr="00CA6EF3">
        <w:rPr>
          <w:rFonts w:eastAsia="Times New Roman" w:cs="Times New Roman"/>
          <w:iCs/>
          <w:color w:val="000000"/>
          <w:lang w:val="es-ES_tradnl" w:eastAsia="es-ES" w:bidi="he-IL"/>
        </w:rPr>
        <w:tab/>
      </w:r>
      <w:r w:rsidRPr="00CA6EF3">
        <w:rPr>
          <w:rFonts w:eastAsia="Times New Roman" w:cs="Times New Roman"/>
          <w:iCs/>
          <w:color w:val="000000"/>
          <w:lang w:val="es-ES_tradnl" w:eastAsia="es-ES" w:bidi="he-IL"/>
        </w:rPr>
        <w:tab/>
      </w:r>
    </w:p>
    <w:p w14:paraId="40C7C342" w14:textId="3B0CC300" w:rsidR="00CA6EF3" w:rsidRPr="00CA6EF3" w:rsidRDefault="00B8420D" w:rsidP="008F3653">
      <w:pPr>
        <w:pBdr>
          <w:top w:val="single" w:sz="4" w:space="1" w:color="999999"/>
          <w:left w:val="single" w:sz="4" w:space="0" w:color="999999"/>
          <w:bottom w:val="single" w:sz="4" w:space="1" w:color="999999"/>
          <w:right w:val="single" w:sz="4" w:space="4" w:color="999999"/>
        </w:pBdr>
        <w:shd w:val="clear" w:color="auto" w:fill="F3F3F3"/>
        <w:tabs>
          <w:tab w:val="left" w:pos="1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after="0" w:line="240" w:lineRule="auto"/>
        <w:ind w:left="120"/>
        <w:jc w:val="both"/>
        <w:rPr>
          <w:rFonts w:eastAsia="Times New Roman" w:cs="Times New Roman"/>
          <w:b/>
          <w:lang w:val="es-ES_tradnl" w:eastAsia="es-ES" w:bidi="he-IL"/>
        </w:rPr>
      </w:pPr>
      <w:r>
        <w:rPr>
          <w:rFonts w:eastAsia="Times New Roman" w:cs="Times New Roman"/>
          <w:b/>
          <w:lang w:val="es-ES_tradnl" w:eastAsia="es-ES" w:bidi="he-IL"/>
        </w:rPr>
        <w:t>DOCUM</w:t>
      </w:r>
      <w:r w:rsidR="00F229EE">
        <w:rPr>
          <w:rFonts w:eastAsia="Times New Roman" w:cs="Times New Roman"/>
          <w:b/>
          <w:lang w:val="es-ES_tradnl" w:eastAsia="es-ES" w:bidi="he-IL"/>
        </w:rPr>
        <w:t>E</w:t>
      </w:r>
      <w:r>
        <w:rPr>
          <w:rFonts w:eastAsia="Times New Roman" w:cs="Times New Roman"/>
          <w:b/>
          <w:lang w:val="es-ES_tradnl" w:eastAsia="es-ES" w:bidi="he-IL"/>
        </w:rPr>
        <w:t xml:space="preserve">NTO 1: Violencia y </w:t>
      </w:r>
      <w:r w:rsidR="00CA6EF3" w:rsidRPr="00CA6EF3">
        <w:rPr>
          <w:rFonts w:eastAsia="Times New Roman" w:cs="Times New Roman"/>
          <w:b/>
          <w:lang w:val="es-ES_tradnl" w:eastAsia="es-ES" w:bidi="he-IL"/>
        </w:rPr>
        <w:t>fascismo</w:t>
      </w:r>
    </w:p>
    <w:p w14:paraId="4A9AA214" w14:textId="77777777" w:rsidR="00CA6EF3" w:rsidRPr="00CA6EF3" w:rsidRDefault="00CA6EF3" w:rsidP="008F3653">
      <w:pPr>
        <w:pBdr>
          <w:top w:val="single" w:sz="4" w:space="1" w:color="999999"/>
          <w:left w:val="single" w:sz="4" w:space="0" w:color="999999"/>
          <w:bottom w:val="single" w:sz="4" w:space="1" w:color="999999"/>
          <w:right w:val="single" w:sz="4" w:space="4" w:color="999999"/>
        </w:pBdr>
        <w:shd w:val="clear" w:color="auto" w:fill="F3F3F3"/>
        <w:tabs>
          <w:tab w:val="left" w:pos="1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after="0" w:line="240" w:lineRule="auto"/>
        <w:ind w:left="120"/>
        <w:jc w:val="both"/>
        <w:rPr>
          <w:rFonts w:eastAsia="Times New Roman" w:cs="Times New Roman"/>
          <w:i/>
          <w:lang w:val="es-ES_tradnl" w:eastAsia="es-ES" w:bidi="he-IL"/>
        </w:rPr>
      </w:pPr>
      <w:r w:rsidRPr="00CA6EF3">
        <w:rPr>
          <w:rFonts w:eastAsia="Times New Roman" w:cs="Times New Roman"/>
          <w:i/>
          <w:lang w:val="es-ES_tradnl" w:eastAsia="es-ES" w:bidi="he-IL"/>
        </w:rPr>
        <w:t>Se habla mucho de la actividad violenta de los fascistas. Nos reservamos el derecho de controlarla… entre tanto y mientras lo consideremos necesario, seguiremos golpeando con menor o mayor intensidad los cráneos de nuestros enemigos, es decir hasta que la verdad haya penetrado en ellos…  el programa de la política exterior del fascismo comprende una sola palabra: expansionismo.</w:t>
      </w:r>
    </w:p>
    <w:p w14:paraId="2948B0B5" w14:textId="77777777" w:rsidR="00CA6EF3" w:rsidRPr="00CA6EF3" w:rsidRDefault="00CA6EF3" w:rsidP="008F3653">
      <w:pPr>
        <w:pBdr>
          <w:top w:val="single" w:sz="4" w:space="1" w:color="999999"/>
          <w:left w:val="single" w:sz="4" w:space="0" w:color="999999"/>
          <w:bottom w:val="single" w:sz="4" w:space="1" w:color="999999"/>
          <w:right w:val="single" w:sz="4" w:space="4" w:color="999999"/>
        </w:pBdr>
        <w:shd w:val="clear" w:color="auto" w:fill="F3F3F3"/>
        <w:tabs>
          <w:tab w:val="left" w:pos="1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after="0" w:line="240" w:lineRule="auto"/>
        <w:ind w:left="120"/>
        <w:jc w:val="right"/>
        <w:rPr>
          <w:rFonts w:eastAsia="Times New Roman" w:cs="Times New Roman"/>
          <w:lang w:val="es-ES_tradnl" w:eastAsia="es-ES" w:bidi="he-IL"/>
        </w:rPr>
      </w:pPr>
      <w:r w:rsidRPr="00CA6EF3">
        <w:rPr>
          <w:rFonts w:eastAsia="Times New Roman" w:cs="Times New Roman"/>
          <w:i/>
          <w:lang w:val="es-ES_tradnl" w:eastAsia="es-ES" w:bidi="he-IL"/>
        </w:rPr>
        <w:t>Benito Mussolini, fragmento de un discurso pronunciado en 1921</w:t>
      </w:r>
      <w:r w:rsidRPr="00CA6EF3">
        <w:rPr>
          <w:rFonts w:eastAsia="Times New Roman" w:cs="Times New Roman"/>
          <w:lang w:val="es-ES_tradnl" w:eastAsia="es-ES" w:bidi="he-IL"/>
        </w:rPr>
        <w:t>.</w:t>
      </w:r>
    </w:p>
    <w:p w14:paraId="64AFE89E" w14:textId="77777777" w:rsidR="00CA6EF3" w:rsidRDefault="00CA6EF3" w:rsidP="008F3653">
      <w:pPr>
        <w:tabs>
          <w:tab w:val="left" w:pos="120"/>
        </w:tabs>
        <w:spacing w:after="0" w:line="240" w:lineRule="auto"/>
        <w:ind w:left="120"/>
        <w:jc w:val="both"/>
        <w:rPr>
          <w:rFonts w:eastAsia="Times New Roman" w:cs="Times New Roman"/>
          <w:lang w:val="es-ES_tradnl" w:eastAsia="es-ES" w:bidi="he-IL"/>
        </w:rPr>
      </w:pPr>
    </w:p>
    <w:p w14:paraId="4B7BDF92" w14:textId="77777777" w:rsidR="00B8420D" w:rsidRDefault="00B8420D" w:rsidP="008F3653">
      <w:pPr>
        <w:tabs>
          <w:tab w:val="left" w:pos="120"/>
        </w:tabs>
        <w:spacing w:after="0" w:line="240" w:lineRule="auto"/>
        <w:ind w:left="120"/>
        <w:jc w:val="both"/>
        <w:rPr>
          <w:rFonts w:eastAsia="Times New Roman" w:cs="Times New Roman"/>
          <w:lang w:val="es-ES_tradnl" w:eastAsia="es-ES" w:bidi="he-IL"/>
        </w:rPr>
      </w:pPr>
      <w:r>
        <w:rPr>
          <w:rFonts w:eastAsia="Times New Roman" w:cs="Times New Roman"/>
          <w:lang w:val="es-ES_tradnl" w:eastAsia="es-ES" w:bidi="he-IL"/>
        </w:rPr>
        <w:t xml:space="preserve">I.- ¿Qué pretendían lograr los fascistas italianos utilizando la violencia como política exterior? </w:t>
      </w:r>
    </w:p>
    <w:p w14:paraId="6A3CCCA3" w14:textId="77777777" w:rsidR="00B8420D" w:rsidRDefault="00B8420D" w:rsidP="003A4F0F">
      <w:pPr>
        <w:tabs>
          <w:tab w:val="left" w:pos="120"/>
        </w:tabs>
        <w:spacing w:after="0" w:line="240" w:lineRule="auto"/>
        <w:ind w:left="120"/>
        <w:jc w:val="both"/>
        <w:rPr>
          <w:rFonts w:eastAsia="Times New Roman" w:cs="Times New Roman"/>
          <w:lang w:val="es-ES_tradnl" w:eastAsia="es-ES" w:bidi="he-IL"/>
        </w:rPr>
      </w:pPr>
      <w:r>
        <w:rPr>
          <w:rFonts w:eastAsia="Times New Roman" w:cs="Times New Roman"/>
          <w:lang w:val="es-ES_tradnl" w:eastAsia="es-ES" w:bidi="he-IL"/>
        </w:rPr>
        <w:t>______________________________________________________________________________________________________________________________________________________________.</w:t>
      </w:r>
    </w:p>
    <w:p w14:paraId="398378EF" w14:textId="77777777" w:rsidR="00B8420D" w:rsidRDefault="00B8420D" w:rsidP="008F3653">
      <w:pPr>
        <w:tabs>
          <w:tab w:val="left" w:pos="120"/>
        </w:tabs>
        <w:spacing w:after="0" w:line="240" w:lineRule="auto"/>
        <w:ind w:left="120"/>
        <w:jc w:val="both"/>
        <w:rPr>
          <w:rFonts w:eastAsia="Times New Roman" w:cs="Times New Roman"/>
          <w:lang w:val="es-ES_tradnl" w:eastAsia="es-ES" w:bidi="he-IL"/>
        </w:rPr>
      </w:pPr>
    </w:p>
    <w:p w14:paraId="03C33C00" w14:textId="77777777" w:rsidR="003A7530" w:rsidRDefault="003A7530" w:rsidP="008F3653">
      <w:pPr>
        <w:tabs>
          <w:tab w:val="left" w:pos="120"/>
        </w:tabs>
        <w:spacing w:after="0" w:line="240" w:lineRule="auto"/>
        <w:ind w:left="120"/>
        <w:jc w:val="both"/>
        <w:rPr>
          <w:rFonts w:eastAsia="Times New Roman" w:cs="Times New Roman"/>
          <w:lang w:val="es-ES_tradnl" w:eastAsia="es-ES" w:bidi="he-IL"/>
        </w:rPr>
      </w:pPr>
    </w:p>
    <w:p w14:paraId="73E170F0" w14:textId="77777777" w:rsidR="00B8420D" w:rsidRDefault="00B8420D" w:rsidP="008F3653">
      <w:pPr>
        <w:tabs>
          <w:tab w:val="left" w:pos="120"/>
        </w:tabs>
        <w:spacing w:after="0" w:line="240" w:lineRule="auto"/>
        <w:ind w:left="120"/>
        <w:jc w:val="both"/>
        <w:rPr>
          <w:rFonts w:eastAsia="Times New Roman" w:cs="Times New Roman"/>
          <w:lang w:val="es-ES_tradnl" w:eastAsia="es-ES" w:bidi="he-IL"/>
        </w:rPr>
      </w:pPr>
      <w:r>
        <w:rPr>
          <w:rFonts w:eastAsia="Times New Roman" w:cs="Times New Roman"/>
          <w:lang w:val="es-ES_tradnl" w:eastAsia="es-ES" w:bidi="he-IL"/>
        </w:rPr>
        <w:t>II.- Considera usted legítimo el uso de la violencia para alcanzar un fin:</w:t>
      </w:r>
    </w:p>
    <w:p w14:paraId="2AB69615" w14:textId="77777777" w:rsidR="00B8420D" w:rsidRDefault="00B8420D" w:rsidP="003A4F0F">
      <w:pPr>
        <w:tabs>
          <w:tab w:val="left" w:pos="120"/>
        </w:tabs>
        <w:spacing w:after="0" w:line="240" w:lineRule="auto"/>
        <w:ind w:left="120"/>
        <w:jc w:val="both"/>
        <w:rPr>
          <w:rFonts w:eastAsia="Times New Roman" w:cs="Times New Roman"/>
          <w:lang w:val="es-ES_tradnl" w:eastAsia="es-ES" w:bidi="he-IL"/>
        </w:rPr>
      </w:pPr>
      <w:r w:rsidRPr="00B8420D">
        <w:rPr>
          <w:rFonts w:eastAsia="Times New Roman" w:cs="Times New Roman"/>
          <w:lang w:val="es-ES_tradnl" w:eastAsia="es-ES" w:bidi="he-IL"/>
        </w:rPr>
        <w:t>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39A876E0" w14:textId="77777777" w:rsidR="00037B5C" w:rsidRPr="00CA6EF3" w:rsidRDefault="00037B5C" w:rsidP="008F3653">
      <w:pPr>
        <w:tabs>
          <w:tab w:val="left" w:pos="120"/>
        </w:tabs>
        <w:spacing w:after="0" w:line="240" w:lineRule="auto"/>
        <w:ind w:left="120"/>
        <w:jc w:val="both"/>
        <w:rPr>
          <w:rFonts w:eastAsia="Times New Roman" w:cs="Times New Roman"/>
          <w:lang w:val="es-ES_tradnl" w:eastAsia="es-ES" w:bidi="he-IL"/>
        </w:rPr>
      </w:pPr>
    </w:p>
    <w:p w14:paraId="0EE541A6" w14:textId="4CC52A39" w:rsidR="00CA6EF3" w:rsidRPr="00CA6EF3" w:rsidRDefault="00CA6EF3" w:rsidP="008F3653">
      <w:pPr>
        <w:pBdr>
          <w:top w:val="single" w:sz="4" w:space="1" w:color="999999"/>
          <w:left w:val="single" w:sz="4" w:space="0" w:color="999999"/>
          <w:bottom w:val="single" w:sz="4" w:space="1" w:color="999999"/>
          <w:right w:val="single" w:sz="4" w:space="4" w:color="999999"/>
        </w:pBdr>
        <w:shd w:val="clear" w:color="auto" w:fill="F3F3F3"/>
        <w:tabs>
          <w:tab w:val="left" w:pos="120"/>
        </w:tabs>
        <w:spacing w:after="0" w:line="240" w:lineRule="auto"/>
        <w:ind w:left="120"/>
        <w:jc w:val="both"/>
        <w:rPr>
          <w:rFonts w:eastAsia="Times New Roman" w:cs="Times New Roman"/>
          <w:b/>
          <w:bCs/>
          <w:lang w:val="es-ES" w:eastAsia="es-ES" w:bidi="he-IL"/>
        </w:rPr>
      </w:pPr>
      <w:r w:rsidRPr="00CA6EF3">
        <w:rPr>
          <w:rFonts w:eastAsia="Times New Roman" w:cs="Times New Roman"/>
          <w:b/>
          <w:bCs/>
          <w:lang w:val="es-ES" w:eastAsia="es-ES" w:bidi="he-IL"/>
        </w:rPr>
        <w:t>DOCU</w:t>
      </w:r>
      <w:r w:rsidR="00BE5FE8">
        <w:rPr>
          <w:rFonts w:eastAsia="Times New Roman" w:cs="Times New Roman"/>
          <w:b/>
          <w:bCs/>
          <w:lang w:val="es-ES" w:eastAsia="es-ES" w:bidi="he-IL"/>
        </w:rPr>
        <w:t>ME</w:t>
      </w:r>
      <w:r w:rsidRPr="00CA6EF3">
        <w:rPr>
          <w:rFonts w:eastAsia="Times New Roman" w:cs="Times New Roman"/>
          <w:b/>
          <w:bCs/>
          <w:lang w:val="es-ES" w:eastAsia="es-ES" w:bidi="he-IL"/>
        </w:rPr>
        <w:t>NTO 2: Fascismo y Estado</w:t>
      </w:r>
    </w:p>
    <w:p w14:paraId="0C1441B8" w14:textId="77777777" w:rsidR="00CA6EF3" w:rsidRPr="00CA6EF3" w:rsidRDefault="00CA6EF3" w:rsidP="008F3653">
      <w:pPr>
        <w:pBdr>
          <w:top w:val="single" w:sz="4" w:space="1" w:color="999999"/>
          <w:left w:val="single" w:sz="4" w:space="0" w:color="999999"/>
          <w:bottom w:val="single" w:sz="4" w:space="1" w:color="999999"/>
          <w:right w:val="single" w:sz="4" w:space="4" w:color="999999"/>
        </w:pBdr>
        <w:shd w:val="clear" w:color="auto" w:fill="F3F3F3"/>
        <w:tabs>
          <w:tab w:val="left" w:pos="120"/>
        </w:tabs>
        <w:spacing w:after="0" w:line="240" w:lineRule="auto"/>
        <w:ind w:left="120"/>
        <w:jc w:val="both"/>
        <w:rPr>
          <w:rFonts w:eastAsia="Times New Roman" w:cs="Times New Roman"/>
          <w:bCs/>
          <w:i/>
          <w:lang w:val="es-ES" w:eastAsia="es-ES" w:bidi="he-IL"/>
        </w:rPr>
      </w:pPr>
      <w:r w:rsidRPr="00CA6EF3">
        <w:rPr>
          <w:rFonts w:eastAsia="Times New Roman" w:cs="Times New Roman"/>
          <w:bCs/>
          <w:i/>
          <w:lang w:val="es-ES" w:eastAsia="es-ES" w:bidi="he-IL"/>
        </w:rPr>
        <w:t>Ni agrupaciones ni individuos fuera del Estado. El fascismo es opuesto al soci</w:t>
      </w:r>
      <w:r w:rsidR="00B8420D">
        <w:rPr>
          <w:rFonts w:eastAsia="Times New Roman" w:cs="Times New Roman"/>
          <w:bCs/>
          <w:i/>
          <w:lang w:val="es-ES" w:eastAsia="es-ES" w:bidi="he-IL"/>
        </w:rPr>
        <w:t xml:space="preserve">alismo, que reduce la historia </w:t>
      </w:r>
      <w:r w:rsidRPr="00CA6EF3">
        <w:rPr>
          <w:rFonts w:eastAsia="Times New Roman" w:cs="Times New Roman"/>
          <w:bCs/>
          <w:i/>
          <w:lang w:val="es-ES" w:eastAsia="es-ES" w:bidi="he-IL"/>
        </w:rPr>
        <w:t>a la lucha de clases y que ignora la unidad del Estado…  Por las mismas razones, el fascismo es enemigo del sindicalismo… El fascismo quiere un Estado fuerte y es el Estado el único que puede resolver las dramáticas contradicciones del capitalismo.</w:t>
      </w:r>
    </w:p>
    <w:p w14:paraId="0029DD1B" w14:textId="77777777" w:rsidR="00CA6EF3" w:rsidRPr="00CA6EF3" w:rsidRDefault="00CA6EF3" w:rsidP="008F3653">
      <w:pPr>
        <w:pBdr>
          <w:top w:val="single" w:sz="4" w:space="1" w:color="999999"/>
          <w:left w:val="single" w:sz="4" w:space="0" w:color="999999"/>
          <w:bottom w:val="single" w:sz="4" w:space="1" w:color="999999"/>
          <w:right w:val="single" w:sz="4" w:space="4" w:color="999999"/>
        </w:pBdr>
        <w:shd w:val="clear" w:color="auto" w:fill="F3F3F3"/>
        <w:tabs>
          <w:tab w:val="left" w:pos="120"/>
        </w:tabs>
        <w:spacing w:after="0" w:line="240" w:lineRule="auto"/>
        <w:ind w:left="120"/>
        <w:jc w:val="right"/>
        <w:rPr>
          <w:rFonts w:eastAsia="Times New Roman" w:cs="Times New Roman"/>
          <w:bCs/>
          <w:i/>
          <w:lang w:val="es-ES" w:eastAsia="es-ES" w:bidi="he-IL"/>
        </w:rPr>
      </w:pPr>
      <w:r w:rsidRPr="00CA6EF3">
        <w:rPr>
          <w:rFonts w:eastAsia="Times New Roman" w:cs="Times New Roman"/>
          <w:bCs/>
          <w:i/>
          <w:lang w:val="es-ES" w:eastAsia="es-ES" w:bidi="he-IL"/>
        </w:rPr>
        <w:t>Benito Mussolini, fragmento de un discurso pronunciado en 1922.</w:t>
      </w:r>
    </w:p>
    <w:p w14:paraId="6113FD31" w14:textId="77777777" w:rsidR="00CA6EF3" w:rsidRDefault="00CA6EF3" w:rsidP="008F3653">
      <w:pPr>
        <w:tabs>
          <w:tab w:val="left" w:pos="120"/>
        </w:tabs>
        <w:spacing w:after="0" w:line="240" w:lineRule="auto"/>
        <w:ind w:left="120"/>
        <w:jc w:val="both"/>
        <w:rPr>
          <w:rFonts w:eastAsia="Times New Roman" w:cs="Times New Roman"/>
          <w:lang w:val="es-ES_tradnl" w:eastAsia="es-ES" w:bidi="he-IL"/>
        </w:rPr>
      </w:pPr>
    </w:p>
    <w:p w14:paraId="56E53D55" w14:textId="77777777" w:rsidR="00037B5C" w:rsidRDefault="00B8420D" w:rsidP="003A4F0F">
      <w:pPr>
        <w:tabs>
          <w:tab w:val="left" w:pos="120"/>
        </w:tabs>
        <w:spacing w:after="0" w:line="240" w:lineRule="auto"/>
        <w:ind w:left="120"/>
        <w:jc w:val="both"/>
        <w:rPr>
          <w:rFonts w:eastAsia="Times New Roman" w:cs="Times New Roman"/>
          <w:lang w:val="es-ES_tradnl" w:eastAsia="es-ES" w:bidi="he-IL"/>
        </w:rPr>
      </w:pPr>
      <w:r>
        <w:rPr>
          <w:rFonts w:eastAsia="Times New Roman" w:cs="Times New Roman"/>
          <w:lang w:val="es-ES_tradnl" w:eastAsia="es-ES" w:bidi="he-IL"/>
        </w:rPr>
        <w:t>III.-</w:t>
      </w:r>
      <w:r w:rsidR="008F3653">
        <w:rPr>
          <w:rFonts w:eastAsia="Times New Roman" w:cs="Times New Roman"/>
          <w:lang w:val="es-ES_tradnl" w:eastAsia="es-ES" w:bidi="he-IL"/>
        </w:rPr>
        <w:t xml:space="preserve"> </w:t>
      </w:r>
      <w:r>
        <w:rPr>
          <w:rFonts w:eastAsia="Times New Roman" w:cs="Times New Roman"/>
          <w:lang w:val="es-ES_tradnl" w:eastAsia="es-ES" w:bidi="he-IL"/>
        </w:rPr>
        <w:t xml:space="preserve">¿Cuál es </w:t>
      </w:r>
      <w:r w:rsidR="008F3653">
        <w:rPr>
          <w:rFonts w:eastAsia="Times New Roman" w:cs="Times New Roman"/>
          <w:lang w:val="es-ES_tradnl" w:eastAsia="es-ES" w:bidi="he-IL"/>
        </w:rPr>
        <w:t>la opinión de Benito Mussolini respecto al rol del Estado? ¿A quien consideraba enemigos del Estado?:</w:t>
      </w:r>
    </w:p>
    <w:p w14:paraId="336EC9C2" w14:textId="77777777" w:rsidR="008F3653" w:rsidRDefault="008F3653" w:rsidP="003A4F0F">
      <w:pPr>
        <w:tabs>
          <w:tab w:val="left" w:pos="120"/>
        </w:tabs>
        <w:spacing w:after="0" w:line="240" w:lineRule="auto"/>
        <w:jc w:val="both"/>
        <w:rPr>
          <w:rFonts w:eastAsia="Times New Roman" w:cs="Times New Roman"/>
          <w:lang w:val="es-ES_tradnl" w:eastAsia="es-ES" w:bidi="he-IL"/>
        </w:rPr>
      </w:pPr>
      <w:r w:rsidRPr="008F3653">
        <w:rPr>
          <w:rFonts w:eastAsia="Times New Roman" w:cs="Times New Roman"/>
          <w:lang w:val="es-ES_tradnl" w:eastAsia="es-ES" w:bidi="he-IL"/>
        </w:rPr>
        <w:t>_____________________________________________________________________________________________________________________________________________________________________________</w:t>
      </w:r>
      <w:r>
        <w:rPr>
          <w:rFonts w:eastAsia="Times New Roman" w:cs="Times New Roman"/>
          <w:lang w:val="es-ES_tradnl" w:eastAsia="es-ES" w:bidi="he-IL"/>
        </w:rPr>
        <w:t>___</w:t>
      </w:r>
      <w:r w:rsidRPr="008F3653">
        <w:rPr>
          <w:rFonts w:eastAsia="Times New Roman" w:cs="Times New Roman"/>
          <w:lang w:val="es-ES_tradnl" w:eastAsia="es-ES" w:bidi="he-IL"/>
        </w:rPr>
        <w:t>________________________________________________________________.</w:t>
      </w:r>
    </w:p>
    <w:p w14:paraId="3C3EF630" w14:textId="77777777" w:rsidR="00037B5C" w:rsidRPr="00CA6EF3" w:rsidRDefault="00037B5C" w:rsidP="008F3653">
      <w:pPr>
        <w:tabs>
          <w:tab w:val="left" w:pos="120"/>
        </w:tabs>
        <w:spacing w:after="0" w:line="240" w:lineRule="auto"/>
        <w:ind w:left="120"/>
        <w:jc w:val="both"/>
        <w:rPr>
          <w:rFonts w:eastAsia="Times New Roman" w:cs="Times New Roman"/>
          <w:lang w:val="es-ES_tradnl" w:eastAsia="es-ES" w:bidi="he-IL"/>
        </w:rPr>
      </w:pPr>
    </w:p>
    <w:p w14:paraId="567759B1" w14:textId="79CC177C" w:rsidR="00CA6EF3" w:rsidRPr="00CA6EF3" w:rsidRDefault="00CA6EF3" w:rsidP="008F3653">
      <w:pPr>
        <w:keepNext/>
        <w:pBdr>
          <w:top w:val="single" w:sz="4" w:space="1" w:color="999999"/>
          <w:left w:val="single" w:sz="4" w:space="0" w:color="999999"/>
          <w:bottom w:val="single" w:sz="4" w:space="1" w:color="999999"/>
          <w:right w:val="single" w:sz="4" w:space="4" w:color="999999"/>
        </w:pBdr>
        <w:shd w:val="clear" w:color="auto" w:fill="F3F3F3"/>
        <w:tabs>
          <w:tab w:val="left" w:pos="120"/>
        </w:tabs>
        <w:spacing w:after="0" w:line="240" w:lineRule="auto"/>
        <w:ind w:left="120"/>
        <w:jc w:val="both"/>
        <w:outlineLvl w:val="1"/>
        <w:rPr>
          <w:rFonts w:eastAsia="Times New Roman" w:cs="Times New Roman"/>
          <w:b/>
          <w:bCs/>
          <w:lang w:val="es-ES" w:eastAsia="es-ES" w:bidi="he-IL"/>
        </w:rPr>
      </w:pPr>
      <w:r w:rsidRPr="00CA6EF3">
        <w:rPr>
          <w:rFonts w:eastAsia="Times New Roman" w:cs="Times New Roman"/>
          <w:b/>
          <w:bCs/>
          <w:lang w:val="es-ES" w:eastAsia="es-ES" w:bidi="he-IL"/>
        </w:rPr>
        <w:t>DOCU</w:t>
      </w:r>
      <w:r w:rsidR="00BE5FE8">
        <w:rPr>
          <w:rFonts w:eastAsia="Times New Roman" w:cs="Times New Roman"/>
          <w:b/>
          <w:bCs/>
          <w:lang w:val="es-ES" w:eastAsia="es-ES" w:bidi="he-IL"/>
        </w:rPr>
        <w:t>ME</w:t>
      </w:r>
      <w:r w:rsidRPr="00CA6EF3">
        <w:rPr>
          <w:rFonts w:eastAsia="Times New Roman" w:cs="Times New Roman"/>
          <w:b/>
          <w:bCs/>
          <w:lang w:val="es-ES" w:eastAsia="es-ES" w:bidi="he-IL"/>
        </w:rPr>
        <w:t>NTO 3: Leyes de Nuremberg del 15 de septiembre de 1935</w:t>
      </w:r>
    </w:p>
    <w:p w14:paraId="3BB8B55D" w14:textId="77777777" w:rsidR="008F3653" w:rsidRDefault="008F3653" w:rsidP="008F3653">
      <w:pPr>
        <w:pBdr>
          <w:top w:val="single" w:sz="4" w:space="1" w:color="999999"/>
          <w:left w:val="single" w:sz="4" w:space="0" w:color="999999"/>
          <w:bottom w:val="single" w:sz="4" w:space="1" w:color="999999"/>
          <w:right w:val="single" w:sz="4" w:space="4" w:color="999999"/>
        </w:pBdr>
        <w:shd w:val="clear" w:color="auto" w:fill="F3F3F3"/>
        <w:tabs>
          <w:tab w:val="left" w:pos="120"/>
        </w:tabs>
        <w:spacing w:after="0" w:line="240" w:lineRule="auto"/>
        <w:ind w:left="120"/>
        <w:jc w:val="both"/>
        <w:rPr>
          <w:rFonts w:eastAsia="Times New Roman" w:cs="Times New Roman"/>
          <w:i/>
          <w:iCs/>
          <w:lang w:val="es-ES" w:eastAsia="es-ES" w:bidi="he-IL"/>
        </w:rPr>
      </w:pPr>
      <w:r w:rsidRPr="008F3653">
        <w:rPr>
          <w:rFonts w:eastAsia="Times New Roman" w:cs="Times New Roman"/>
          <w:i/>
          <w:iCs/>
          <w:lang w:val="es-ES" w:eastAsia="es-ES" w:bidi="he-IL"/>
        </w:rPr>
        <w:t>1.</w:t>
      </w:r>
      <w:r>
        <w:rPr>
          <w:rFonts w:eastAsia="Times New Roman" w:cs="Times New Roman"/>
          <w:i/>
          <w:iCs/>
          <w:lang w:val="es-ES" w:eastAsia="es-ES" w:bidi="he-IL"/>
        </w:rPr>
        <w:t xml:space="preserve"> </w:t>
      </w:r>
      <w:r w:rsidR="00CA6EF3" w:rsidRPr="008F3653">
        <w:rPr>
          <w:rFonts w:eastAsia="Times New Roman" w:cs="Times New Roman"/>
          <w:i/>
          <w:iCs/>
          <w:lang w:val="es-ES" w:eastAsia="es-ES" w:bidi="he-IL"/>
        </w:rPr>
        <w:t xml:space="preserve">Se prohíben los matrimonios entre judíos y súbditos de sangre alemana o asimilada. </w:t>
      </w:r>
    </w:p>
    <w:p w14:paraId="3812975D" w14:textId="77777777" w:rsidR="00CA6EF3" w:rsidRPr="00CA6EF3" w:rsidRDefault="00CA6EF3" w:rsidP="008F3653">
      <w:pPr>
        <w:pBdr>
          <w:top w:val="single" w:sz="4" w:space="1" w:color="999999"/>
          <w:left w:val="single" w:sz="4" w:space="0" w:color="999999"/>
          <w:bottom w:val="single" w:sz="4" w:space="1" w:color="999999"/>
          <w:right w:val="single" w:sz="4" w:space="4" w:color="999999"/>
        </w:pBdr>
        <w:shd w:val="clear" w:color="auto" w:fill="F3F3F3"/>
        <w:tabs>
          <w:tab w:val="left" w:pos="120"/>
        </w:tabs>
        <w:spacing w:after="0" w:line="240" w:lineRule="auto"/>
        <w:ind w:left="120"/>
        <w:jc w:val="both"/>
        <w:rPr>
          <w:rFonts w:eastAsia="Times New Roman" w:cs="Times New Roman"/>
          <w:i/>
          <w:iCs/>
          <w:lang w:val="es-ES_tradnl" w:eastAsia="es-ES" w:bidi="he-IL"/>
        </w:rPr>
      </w:pPr>
      <w:r w:rsidRPr="008F3653">
        <w:rPr>
          <w:rFonts w:eastAsia="Times New Roman" w:cs="Times New Roman"/>
          <w:i/>
          <w:iCs/>
          <w:lang w:val="es-ES" w:eastAsia="es-ES" w:bidi="he-IL"/>
        </w:rPr>
        <w:t xml:space="preserve">2. Se prohíben las relaciones extramatrimoniales entre judíos y súbditos de sangre alemana o asimilada. </w:t>
      </w:r>
      <w:r w:rsidRPr="008F3653">
        <w:rPr>
          <w:rFonts w:eastAsia="Times New Roman" w:cs="Times New Roman"/>
          <w:i/>
          <w:iCs/>
          <w:lang w:val="es-ES_tradnl" w:eastAsia="es-ES" w:bidi="he-IL"/>
        </w:rPr>
        <w:t>Se prohíbe que los judíos contraten a empleadas de hogar de sangre alemana o asimilada, mayores de cuarenta y cinco años.</w:t>
      </w:r>
      <w:r w:rsidR="008F3653">
        <w:rPr>
          <w:rFonts w:eastAsia="Times New Roman" w:cs="Times New Roman"/>
          <w:i/>
          <w:iCs/>
          <w:lang w:val="es-ES_tradnl" w:eastAsia="es-ES" w:bidi="he-IL"/>
        </w:rPr>
        <w:t xml:space="preserve"> </w:t>
      </w:r>
      <w:r w:rsidRPr="00CA6EF3">
        <w:rPr>
          <w:rFonts w:eastAsia="Times New Roman" w:cs="Times New Roman"/>
          <w:i/>
          <w:iCs/>
          <w:lang w:val="es-ES_tradnl" w:eastAsia="es-ES" w:bidi="he-IL"/>
        </w:rPr>
        <w:t>Se prohíbe a los judíos enarbolar o engalanar con los colores alemanes nacionales.  En cambio pueden hacerlo con los colores judíos; el ejercicio de este derecho está garantizado por el Estado. Las infracciones al número 1 se sancionaran con pena de reclusión.  Las infracciones al número 2, con pena de prisión o reclusión.»</w:t>
      </w:r>
    </w:p>
    <w:p w14:paraId="3C4597D0" w14:textId="77777777" w:rsidR="00CA6EF3" w:rsidRPr="00CA6EF3" w:rsidRDefault="00CA6EF3" w:rsidP="008F3653">
      <w:pPr>
        <w:pBdr>
          <w:top w:val="single" w:sz="4" w:space="1" w:color="999999"/>
          <w:left w:val="single" w:sz="4" w:space="0" w:color="999999"/>
          <w:bottom w:val="single" w:sz="4" w:space="1" w:color="999999"/>
          <w:right w:val="single" w:sz="4" w:space="4" w:color="999999"/>
        </w:pBdr>
        <w:shd w:val="clear" w:color="auto" w:fill="F3F3F3"/>
        <w:tabs>
          <w:tab w:val="left" w:pos="120"/>
        </w:tabs>
        <w:spacing w:after="0" w:line="240" w:lineRule="auto"/>
        <w:ind w:left="120"/>
        <w:jc w:val="right"/>
        <w:rPr>
          <w:rFonts w:eastAsia="Times New Roman" w:cs="Times New Roman"/>
          <w:i/>
          <w:iCs/>
          <w:lang w:val="es-ES_tradnl" w:eastAsia="es-ES" w:bidi="he-IL"/>
        </w:rPr>
      </w:pPr>
      <w:r w:rsidRPr="00CA6EF3">
        <w:rPr>
          <w:rFonts w:eastAsia="Times New Roman" w:cs="Times New Roman"/>
          <w:i/>
          <w:iCs/>
          <w:lang w:val="es-ES_tradnl" w:eastAsia="es-ES" w:bidi="he-IL"/>
        </w:rPr>
        <w:t>(E.R. Tannenbaum: La experiencia fascista.  Sociedad y cultura fascistas.</w:t>
      </w:r>
    </w:p>
    <w:p w14:paraId="54DDD5E9" w14:textId="77777777" w:rsidR="00CA6EF3" w:rsidRPr="00CA6EF3" w:rsidRDefault="00CA6EF3" w:rsidP="008F3653">
      <w:pPr>
        <w:pBdr>
          <w:top w:val="single" w:sz="4" w:space="1" w:color="999999"/>
          <w:left w:val="single" w:sz="4" w:space="0" w:color="999999"/>
          <w:bottom w:val="single" w:sz="4" w:space="1" w:color="999999"/>
          <w:right w:val="single" w:sz="4" w:space="4" w:color="999999"/>
        </w:pBdr>
        <w:shd w:val="clear" w:color="auto" w:fill="F3F3F3"/>
        <w:tabs>
          <w:tab w:val="left" w:pos="120"/>
        </w:tabs>
        <w:spacing w:after="0" w:line="240" w:lineRule="auto"/>
        <w:ind w:left="120"/>
        <w:jc w:val="right"/>
        <w:rPr>
          <w:rFonts w:eastAsia="Times New Roman" w:cs="Times New Roman"/>
          <w:i/>
          <w:iCs/>
          <w:lang w:val="es-ES_tradnl" w:eastAsia="es-ES" w:bidi="he-IL"/>
        </w:rPr>
      </w:pPr>
      <w:r w:rsidRPr="00CA6EF3">
        <w:rPr>
          <w:rFonts w:eastAsia="Times New Roman" w:cs="Times New Roman"/>
          <w:i/>
          <w:iCs/>
          <w:lang w:val="es-ES_tradnl" w:eastAsia="es-ES" w:bidi="he-IL"/>
        </w:rPr>
        <w:t>Madrid, 1975.) En: Prats, Historia del Mundo Contemporáneo, Edit. Anaya, Madrid 1996. p. 87</w:t>
      </w:r>
    </w:p>
    <w:p w14:paraId="5D643332" w14:textId="77777777" w:rsidR="00CA6EF3" w:rsidRDefault="00CA6EF3" w:rsidP="008F3653">
      <w:pPr>
        <w:spacing w:after="0" w:line="240" w:lineRule="auto"/>
        <w:rPr>
          <w:rFonts w:eastAsia="Times New Roman" w:cs="Times New Roman"/>
          <w:lang w:val="es-ES_tradnl" w:eastAsia="es-ES" w:bidi="he-IL"/>
        </w:rPr>
      </w:pPr>
    </w:p>
    <w:p w14:paraId="680CE00D" w14:textId="77777777" w:rsidR="00037B5C" w:rsidRDefault="008F3653" w:rsidP="003A4F0F">
      <w:pPr>
        <w:spacing w:after="0" w:line="240" w:lineRule="auto"/>
        <w:jc w:val="both"/>
        <w:rPr>
          <w:rFonts w:eastAsia="Times New Roman" w:cs="Times New Roman"/>
          <w:lang w:val="es-ES_tradnl" w:eastAsia="es-ES" w:bidi="he-IL"/>
        </w:rPr>
      </w:pPr>
      <w:r>
        <w:rPr>
          <w:rFonts w:eastAsia="Times New Roman" w:cs="Times New Roman"/>
          <w:lang w:val="es-ES_tradnl" w:eastAsia="es-ES" w:bidi="he-IL"/>
        </w:rPr>
        <w:t>IV.- ¿Cuál es tu opinión personal respecto a las Leyes de Núremberg?:</w:t>
      </w:r>
    </w:p>
    <w:p w14:paraId="50FC3939" w14:textId="77777777" w:rsidR="008F3653" w:rsidRDefault="008F3653" w:rsidP="003A4F0F">
      <w:pPr>
        <w:spacing w:after="0" w:line="240" w:lineRule="auto"/>
        <w:jc w:val="both"/>
        <w:rPr>
          <w:rFonts w:eastAsia="Times New Roman" w:cs="Times New Roman"/>
          <w:lang w:val="es-ES_tradnl" w:eastAsia="es-ES" w:bidi="he-IL"/>
        </w:rPr>
      </w:pPr>
      <w:r>
        <w:rPr>
          <w:rFonts w:eastAsia="Times New Roman" w:cs="Times New Roman"/>
          <w:lang w:val="es-ES_tradnl" w:eastAsia="es-ES" w:bidi="he-I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772C2C20" w14:textId="77777777" w:rsidR="00037B5C" w:rsidRPr="00CA6EF3" w:rsidRDefault="00037B5C" w:rsidP="008F3653">
      <w:pPr>
        <w:spacing w:after="0" w:line="240" w:lineRule="auto"/>
        <w:jc w:val="both"/>
        <w:rPr>
          <w:rFonts w:eastAsia="Times New Roman" w:cs="Times New Roman"/>
          <w:lang w:val="es-ES_tradnl" w:eastAsia="es-ES" w:bidi="he-IL"/>
        </w:rPr>
      </w:pPr>
    </w:p>
    <w:p w14:paraId="74A5C175" w14:textId="77777777" w:rsidR="00CA6EF3" w:rsidRPr="00CA6EF3" w:rsidRDefault="00CA6EF3" w:rsidP="008F3653">
      <w:pPr>
        <w:pBdr>
          <w:top w:val="single" w:sz="4" w:space="1" w:color="999999"/>
          <w:left w:val="single" w:sz="4" w:space="0" w:color="999999"/>
          <w:bottom w:val="single" w:sz="4" w:space="1" w:color="999999"/>
          <w:right w:val="single" w:sz="4" w:space="4" w:color="999999"/>
        </w:pBdr>
        <w:shd w:val="clear" w:color="auto" w:fill="F3F3F3"/>
        <w:spacing w:after="0" w:line="240" w:lineRule="auto"/>
        <w:ind w:left="120"/>
        <w:jc w:val="both"/>
        <w:rPr>
          <w:rFonts w:eastAsia="Times New Roman" w:cs="Times New Roman"/>
          <w:b/>
          <w:lang w:val="es-ES_tradnl" w:eastAsia="es-ES" w:bidi="he-IL"/>
        </w:rPr>
      </w:pPr>
      <w:r w:rsidRPr="00CA6EF3">
        <w:rPr>
          <w:rFonts w:eastAsia="Times New Roman" w:cs="Times New Roman"/>
          <w:b/>
          <w:lang w:val="es-ES_tradnl" w:eastAsia="es-ES" w:bidi="he-IL"/>
        </w:rPr>
        <w:t>DOCUMENTO 4: Hitler y Mussolini</w:t>
      </w:r>
    </w:p>
    <w:p w14:paraId="15FB8CD5" w14:textId="77777777" w:rsidR="00CA6EF3" w:rsidRPr="00CA6EF3" w:rsidRDefault="00CA6EF3" w:rsidP="008F3653">
      <w:pPr>
        <w:pBdr>
          <w:top w:val="single" w:sz="4" w:space="1" w:color="999999"/>
          <w:left w:val="single" w:sz="4" w:space="0" w:color="999999"/>
          <w:bottom w:val="single" w:sz="4" w:space="1" w:color="999999"/>
          <w:right w:val="single" w:sz="4" w:space="4" w:color="999999"/>
        </w:pBdr>
        <w:shd w:val="clear" w:color="auto" w:fill="F3F3F3"/>
        <w:spacing w:after="0" w:line="240" w:lineRule="auto"/>
        <w:ind w:left="120"/>
        <w:jc w:val="both"/>
        <w:rPr>
          <w:rFonts w:eastAsia="Times New Roman" w:cs="Times New Roman"/>
          <w:i/>
          <w:lang w:val="es-ES_tradnl" w:eastAsia="es-ES" w:bidi="he-IL"/>
        </w:rPr>
      </w:pPr>
      <w:r w:rsidRPr="00CA6EF3">
        <w:rPr>
          <w:rFonts w:eastAsia="Times New Roman" w:cs="Times New Roman"/>
          <w:i/>
          <w:lang w:val="es-ES_tradnl" w:eastAsia="es-ES" w:bidi="he-IL"/>
        </w:rPr>
        <w:t>Se nos ha obligado a ser espectadores y no es que el pueblo alemán lo haya aceptado, sino que al estar sin armas no podía participar en la acción…Hemos aprendido en estos años a despreciar a los demócratas del mundo. En esta época hemos encontrado solo a un estado entre las potencias europeas, y a la cabeza de este Estado a un solo hombre que haya sido comprensivo con el desastre de nuestro pueblo: es mi gran amigo Benito Mussolini.</w:t>
      </w:r>
    </w:p>
    <w:p w14:paraId="6E568D6F" w14:textId="77777777" w:rsidR="00CA6EF3" w:rsidRPr="00CA6EF3" w:rsidRDefault="00CA6EF3" w:rsidP="008F3653">
      <w:pPr>
        <w:pBdr>
          <w:top w:val="single" w:sz="4" w:space="1" w:color="999999"/>
          <w:left w:val="single" w:sz="4" w:space="0" w:color="999999"/>
          <w:bottom w:val="single" w:sz="4" w:space="1" w:color="999999"/>
          <w:right w:val="single" w:sz="4" w:space="4" w:color="999999"/>
        </w:pBdr>
        <w:shd w:val="clear" w:color="auto" w:fill="F3F3F3"/>
        <w:spacing w:after="0" w:line="240" w:lineRule="auto"/>
        <w:ind w:left="120"/>
        <w:jc w:val="right"/>
        <w:rPr>
          <w:rFonts w:eastAsia="Times New Roman" w:cs="Times New Roman"/>
          <w:i/>
          <w:lang w:val="es-ES_tradnl" w:eastAsia="es-ES" w:bidi="he-IL"/>
        </w:rPr>
      </w:pPr>
      <w:r w:rsidRPr="00CA6EF3">
        <w:rPr>
          <w:rFonts w:eastAsia="Times New Roman" w:cs="Times New Roman"/>
          <w:i/>
          <w:lang w:val="es-ES_tradnl" w:eastAsia="es-ES" w:bidi="he-IL"/>
        </w:rPr>
        <w:t>Discurso de Hitler, 1936.</w:t>
      </w:r>
    </w:p>
    <w:p w14:paraId="097CD529" w14:textId="77777777" w:rsidR="00CA6EF3" w:rsidRDefault="00CA6EF3" w:rsidP="008F3653">
      <w:pPr>
        <w:spacing w:after="0" w:line="240" w:lineRule="auto"/>
        <w:jc w:val="both"/>
        <w:rPr>
          <w:rFonts w:eastAsia="Times New Roman" w:cs="Times New Roman"/>
          <w:lang w:val="es-MX" w:eastAsia="es-ES" w:bidi="he-IL"/>
        </w:rPr>
      </w:pPr>
    </w:p>
    <w:p w14:paraId="150A46DC" w14:textId="6188BDD6" w:rsidR="008F3653" w:rsidRPr="008F3653" w:rsidRDefault="008F3653" w:rsidP="008F3653">
      <w:pPr>
        <w:spacing w:after="0" w:line="240" w:lineRule="auto"/>
        <w:jc w:val="both"/>
        <w:rPr>
          <w:rFonts w:eastAsia="Times New Roman" w:cs="Times New Roman"/>
          <w:lang w:val="es-MX" w:eastAsia="es-ES" w:bidi="he-IL"/>
        </w:rPr>
      </w:pPr>
      <w:r w:rsidRPr="008F3653">
        <w:rPr>
          <w:rFonts w:eastAsia="Times New Roman" w:cs="Times New Roman"/>
          <w:lang w:val="es-MX" w:eastAsia="es-ES" w:bidi="he-IL"/>
        </w:rPr>
        <w:t xml:space="preserve">V.- </w:t>
      </w:r>
      <w:r w:rsidR="003A4F0F">
        <w:rPr>
          <w:rFonts w:eastAsia="Times New Roman" w:cs="Times New Roman"/>
          <w:lang w:val="es-MX" w:eastAsia="es-ES" w:bidi="he-IL"/>
        </w:rPr>
        <w:t xml:space="preserve">¿Cuál es la opinión de Hitler respecto a los países democráticos occidentales? Explique </w:t>
      </w:r>
      <w:r w:rsidR="00BE5FE8">
        <w:rPr>
          <w:rFonts w:eastAsia="Times New Roman" w:cs="Times New Roman"/>
          <w:lang w:val="es-MX" w:eastAsia="es-ES" w:bidi="he-IL"/>
        </w:rPr>
        <w:t>por qué</w:t>
      </w:r>
      <w:r w:rsidR="003A4F0F">
        <w:rPr>
          <w:rFonts w:eastAsia="Times New Roman" w:cs="Times New Roman"/>
          <w:lang w:val="es-MX" w:eastAsia="es-ES" w:bidi="he-IL"/>
        </w:rPr>
        <w:t xml:space="preserve"> esta opinión de Hitler:</w:t>
      </w:r>
    </w:p>
    <w:p w14:paraId="464D2BE8" w14:textId="77777777" w:rsidR="008F3653" w:rsidRDefault="003A4F0F" w:rsidP="008F3653">
      <w:pPr>
        <w:spacing w:after="0" w:line="240" w:lineRule="auto"/>
        <w:jc w:val="both"/>
        <w:rPr>
          <w:rFonts w:eastAsia="Times New Roman" w:cs="Times New Roman"/>
          <w:lang w:val="es-MX" w:eastAsia="es-ES" w:bidi="he-IL"/>
        </w:rPr>
      </w:pPr>
      <w:r w:rsidRPr="003A4F0F">
        <w:rPr>
          <w:rFonts w:eastAsia="Times New Roman" w:cs="Times New Roman"/>
          <w:lang w:val="es-MX" w:eastAsia="es-ES" w:bidi="he-IL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199A2FC9" w14:textId="77777777" w:rsidR="003A4F0F" w:rsidRDefault="003A4F0F" w:rsidP="008F3653">
      <w:pPr>
        <w:spacing w:after="0" w:line="240" w:lineRule="auto"/>
        <w:jc w:val="both"/>
        <w:rPr>
          <w:rFonts w:eastAsia="Times New Roman" w:cs="Times New Roman"/>
          <w:lang w:val="es-MX" w:eastAsia="es-ES" w:bidi="he-IL"/>
        </w:rPr>
      </w:pPr>
    </w:p>
    <w:p w14:paraId="4B27F6F4" w14:textId="07CE7A6F" w:rsidR="003A4F0F" w:rsidRDefault="003A4F0F" w:rsidP="008F3653">
      <w:pPr>
        <w:spacing w:after="0" w:line="240" w:lineRule="auto"/>
        <w:jc w:val="both"/>
        <w:rPr>
          <w:rFonts w:eastAsia="Times New Roman" w:cs="Times New Roman"/>
          <w:lang w:val="es-MX" w:eastAsia="es-ES" w:bidi="he-IL"/>
        </w:rPr>
      </w:pPr>
      <w:r>
        <w:rPr>
          <w:rFonts w:eastAsia="Times New Roman" w:cs="Times New Roman"/>
          <w:lang w:val="es-MX" w:eastAsia="es-ES" w:bidi="he-IL"/>
        </w:rPr>
        <w:t xml:space="preserve">VI.- Explique </w:t>
      </w:r>
      <w:r w:rsidR="00F229EE">
        <w:rPr>
          <w:rFonts w:eastAsia="Times New Roman" w:cs="Times New Roman"/>
          <w:lang w:val="es-MX" w:eastAsia="es-ES" w:bidi="he-IL"/>
        </w:rPr>
        <w:t>qué tipo de</w:t>
      </w:r>
      <w:r>
        <w:rPr>
          <w:rFonts w:eastAsia="Times New Roman" w:cs="Times New Roman"/>
          <w:lang w:val="es-MX" w:eastAsia="es-ES" w:bidi="he-IL"/>
        </w:rPr>
        <w:t xml:space="preserve"> relación que existió entre Hitler y Mussolini:</w:t>
      </w:r>
    </w:p>
    <w:p w14:paraId="5739CCAD" w14:textId="77777777" w:rsidR="003A4F0F" w:rsidRDefault="003A4F0F" w:rsidP="008F3653">
      <w:pPr>
        <w:spacing w:after="0" w:line="240" w:lineRule="auto"/>
        <w:jc w:val="both"/>
        <w:rPr>
          <w:rFonts w:eastAsia="Times New Roman" w:cs="Times New Roman"/>
          <w:lang w:val="es-MX" w:eastAsia="es-ES" w:bidi="he-IL"/>
        </w:rPr>
      </w:pPr>
      <w:r w:rsidRPr="003A4F0F">
        <w:rPr>
          <w:rFonts w:eastAsia="Times New Roman" w:cs="Times New Roman"/>
          <w:lang w:val="es-MX" w:eastAsia="es-ES" w:bidi="he-IL"/>
        </w:rPr>
        <w:t>______________________________________________________________________________________________________________________________________________</w:t>
      </w:r>
      <w:r>
        <w:rPr>
          <w:rFonts w:eastAsia="Times New Roman" w:cs="Times New Roman"/>
          <w:lang w:val="es-MX" w:eastAsia="es-ES" w:bidi="he-IL"/>
        </w:rPr>
        <w:t>__</w:t>
      </w:r>
      <w:r w:rsidRPr="003A4F0F">
        <w:rPr>
          <w:rFonts w:eastAsia="Times New Roman" w:cs="Times New Roman"/>
          <w:lang w:val="es-MX" w:eastAsia="es-ES" w:bidi="he-IL"/>
        </w:rPr>
        <w:t>________________.</w:t>
      </w:r>
    </w:p>
    <w:p w14:paraId="5F6DE11D" w14:textId="77777777" w:rsidR="003A4F0F" w:rsidRDefault="003A4F0F" w:rsidP="008F3653">
      <w:pPr>
        <w:spacing w:after="0" w:line="240" w:lineRule="auto"/>
        <w:jc w:val="both"/>
        <w:rPr>
          <w:rFonts w:eastAsia="Times New Roman" w:cs="Times New Roman"/>
          <w:lang w:val="es-MX" w:eastAsia="es-ES" w:bidi="he-IL"/>
        </w:rPr>
      </w:pPr>
    </w:p>
    <w:p w14:paraId="1561EE54" w14:textId="77777777" w:rsidR="003A4F0F" w:rsidRPr="0045540B" w:rsidRDefault="0045540B" w:rsidP="008F3653">
      <w:pPr>
        <w:spacing w:after="0" w:line="240" w:lineRule="auto"/>
        <w:jc w:val="both"/>
        <w:rPr>
          <w:rFonts w:asciiTheme="majorHAnsi" w:eastAsia="Times New Roman" w:hAnsiTheme="majorHAnsi" w:cs="Times New Roman"/>
          <w:b/>
          <w:sz w:val="28"/>
          <w:szCs w:val="28"/>
          <w:lang w:val="es-MX" w:eastAsia="es-ES" w:bidi="he-IL"/>
        </w:rPr>
      </w:pPr>
      <w:r w:rsidRPr="0045540B">
        <w:rPr>
          <w:rFonts w:asciiTheme="majorHAnsi" w:eastAsia="Times New Roman" w:hAnsiTheme="majorHAnsi" w:cs="Times New Roman"/>
          <w:b/>
          <w:sz w:val="28"/>
          <w:szCs w:val="28"/>
          <w:lang w:val="es-MX" w:eastAsia="es-ES" w:bidi="he-IL"/>
        </w:rPr>
        <w:t xml:space="preserve">La segunda guerra mundial </w:t>
      </w:r>
    </w:p>
    <w:p w14:paraId="6900C95B" w14:textId="77777777" w:rsidR="0045540B" w:rsidRDefault="0045540B" w:rsidP="0045540B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es-CL"/>
        </w:rPr>
      </w:pPr>
    </w:p>
    <w:p w14:paraId="5E3994C7" w14:textId="77777777" w:rsidR="00855893" w:rsidRDefault="0045540B" w:rsidP="0045540B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45540B">
        <w:rPr>
          <w:rFonts w:cs="Arial"/>
        </w:rPr>
        <w:t>La</w:t>
      </w:r>
      <w:r>
        <w:rPr>
          <w:rFonts w:cs="Arial"/>
        </w:rPr>
        <w:t xml:space="preserve"> segunda guerra mundial llegó a </w:t>
      </w:r>
      <w:r w:rsidRPr="0045540B">
        <w:rPr>
          <w:rFonts w:cs="Arial"/>
        </w:rPr>
        <w:t xml:space="preserve">convertirse en una </w:t>
      </w:r>
      <w:r w:rsidRPr="00310534">
        <w:rPr>
          <w:rFonts w:cs="Arial"/>
          <w:bCs/>
        </w:rPr>
        <w:t>guerra total</w:t>
      </w:r>
      <w:r w:rsidRPr="0045540B">
        <w:rPr>
          <w:rFonts w:cs="Arial"/>
          <w:b/>
          <w:bCs/>
        </w:rPr>
        <w:t xml:space="preserve"> </w:t>
      </w:r>
      <w:r>
        <w:rPr>
          <w:rFonts w:cs="Arial"/>
        </w:rPr>
        <w:t xml:space="preserve">en la </w:t>
      </w:r>
      <w:r w:rsidRPr="0045540B">
        <w:rPr>
          <w:rFonts w:cs="Arial"/>
        </w:rPr>
        <w:t>q</w:t>
      </w:r>
      <w:r>
        <w:rPr>
          <w:rFonts w:cs="Arial"/>
        </w:rPr>
        <w:t xml:space="preserve">ue Europa y los países de otros </w:t>
      </w:r>
      <w:r w:rsidRPr="0045540B">
        <w:rPr>
          <w:rFonts w:cs="Arial"/>
        </w:rPr>
        <w:t>con</w:t>
      </w:r>
      <w:r>
        <w:rPr>
          <w:rFonts w:cs="Arial"/>
        </w:rPr>
        <w:t xml:space="preserve">tinentes quedaron involucrados. </w:t>
      </w:r>
      <w:r w:rsidRPr="0045540B">
        <w:rPr>
          <w:rFonts w:cs="Arial"/>
        </w:rPr>
        <w:t>Se libra</w:t>
      </w:r>
      <w:r>
        <w:rPr>
          <w:rFonts w:cs="Arial"/>
        </w:rPr>
        <w:t xml:space="preserve">ron batallas en el Pacífico, el </w:t>
      </w:r>
      <w:r w:rsidRPr="0045540B">
        <w:rPr>
          <w:rFonts w:cs="Arial"/>
        </w:rPr>
        <w:t>lejano O</w:t>
      </w:r>
      <w:r>
        <w:rPr>
          <w:rFonts w:cs="Arial"/>
        </w:rPr>
        <w:t xml:space="preserve">riente, en África del norte, en </w:t>
      </w:r>
      <w:r w:rsidRPr="0045540B">
        <w:rPr>
          <w:rFonts w:cs="Arial"/>
        </w:rPr>
        <w:t>Rusi</w:t>
      </w:r>
      <w:r>
        <w:rPr>
          <w:rFonts w:cs="Arial"/>
        </w:rPr>
        <w:t xml:space="preserve">a, así como en Europa central y en el Océano Atlántico. </w:t>
      </w:r>
      <w:r w:rsidRPr="0045540B">
        <w:rPr>
          <w:rFonts w:cs="Arial"/>
        </w:rPr>
        <w:t>La forma en la que se había practicado l</w:t>
      </w:r>
      <w:r>
        <w:rPr>
          <w:rFonts w:cs="Arial"/>
        </w:rPr>
        <w:t xml:space="preserve">a guerra en los últimos años se </w:t>
      </w:r>
      <w:r w:rsidRPr="0045540B">
        <w:rPr>
          <w:rFonts w:cs="Arial"/>
        </w:rPr>
        <w:t>vio modificad</w:t>
      </w:r>
      <w:r>
        <w:rPr>
          <w:rFonts w:cs="Arial"/>
        </w:rPr>
        <w:t xml:space="preserve">a generando el caos y el terror </w:t>
      </w:r>
      <w:r w:rsidRPr="0045540B">
        <w:rPr>
          <w:rFonts w:cs="Arial"/>
        </w:rPr>
        <w:t xml:space="preserve">entre la </w:t>
      </w:r>
      <w:r w:rsidRPr="00310534">
        <w:rPr>
          <w:rFonts w:cs="Arial"/>
          <w:bCs/>
        </w:rPr>
        <w:t>población civil</w:t>
      </w:r>
      <w:r>
        <w:rPr>
          <w:rFonts w:cs="Arial"/>
        </w:rPr>
        <w:t xml:space="preserve">. Esta pasó </w:t>
      </w:r>
      <w:r w:rsidRPr="0045540B">
        <w:rPr>
          <w:rFonts w:cs="Arial"/>
        </w:rPr>
        <w:t>a ser uno de los principales objetivos</w:t>
      </w:r>
      <w:r>
        <w:rPr>
          <w:rFonts w:cs="Arial"/>
        </w:rPr>
        <w:t xml:space="preserve"> de ataque. Las ciudades fueron </w:t>
      </w:r>
      <w:r w:rsidRPr="0045540B">
        <w:rPr>
          <w:rFonts w:cs="Arial"/>
        </w:rPr>
        <w:t>bombardeadas e incendiadas provocando la muerte d</w:t>
      </w:r>
      <w:r>
        <w:rPr>
          <w:rFonts w:cs="Arial"/>
        </w:rPr>
        <w:t xml:space="preserve">e millones de inocentes. El total de </w:t>
      </w:r>
      <w:r w:rsidRPr="0045540B">
        <w:rPr>
          <w:rFonts w:cs="Arial"/>
        </w:rPr>
        <w:t>muertos fue seis veces mayor q</w:t>
      </w:r>
      <w:r>
        <w:rPr>
          <w:rFonts w:cs="Arial"/>
        </w:rPr>
        <w:t>u</w:t>
      </w:r>
      <w:r w:rsidR="00855893">
        <w:rPr>
          <w:rFonts w:cs="Arial"/>
        </w:rPr>
        <w:t xml:space="preserve">e en la Primera Guerra Mundial. </w:t>
      </w:r>
    </w:p>
    <w:p w14:paraId="620D85A2" w14:textId="77777777" w:rsidR="0045540B" w:rsidRPr="0045540B" w:rsidRDefault="0045540B" w:rsidP="0045540B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>
        <w:rPr>
          <w:rFonts w:cs="Arial"/>
        </w:rPr>
        <w:t xml:space="preserve">Es </w:t>
      </w:r>
      <w:r w:rsidRPr="0045540B">
        <w:rPr>
          <w:rFonts w:cs="Arial"/>
        </w:rPr>
        <w:t>importante tener en cuenta qu</w:t>
      </w:r>
      <w:r>
        <w:rPr>
          <w:rFonts w:cs="Arial"/>
        </w:rPr>
        <w:t xml:space="preserve">e, la mayoría de las causas que </w:t>
      </w:r>
      <w:r w:rsidRPr="0045540B">
        <w:rPr>
          <w:rFonts w:cs="Arial"/>
        </w:rPr>
        <w:t>llevaron a la Segunda Guerra Mundial, tuvieron su origen en lo</w:t>
      </w:r>
      <w:r>
        <w:rPr>
          <w:rFonts w:cs="Arial"/>
        </w:rPr>
        <w:t xml:space="preserve">s problemas no </w:t>
      </w:r>
      <w:r w:rsidRPr="0045540B">
        <w:rPr>
          <w:rFonts w:cs="Arial"/>
        </w:rPr>
        <w:t xml:space="preserve">resueltos a raíz de </w:t>
      </w:r>
      <w:r w:rsidRPr="00310534">
        <w:rPr>
          <w:rFonts w:cs="Arial"/>
        </w:rPr>
        <w:t xml:space="preserve">la </w:t>
      </w:r>
      <w:r w:rsidRPr="00310534">
        <w:rPr>
          <w:rFonts w:cs="Arial"/>
          <w:bCs/>
        </w:rPr>
        <w:t>Primera Guerra Mundial</w:t>
      </w:r>
      <w:r>
        <w:rPr>
          <w:rFonts w:cs="Arial"/>
        </w:rPr>
        <w:t xml:space="preserve">. El período de entreguerras </w:t>
      </w:r>
      <w:r w:rsidRPr="0045540B">
        <w:rPr>
          <w:rFonts w:cs="Arial"/>
        </w:rPr>
        <w:t>estuvo plagado de conflictos políticos, económico</w:t>
      </w:r>
      <w:r>
        <w:rPr>
          <w:rFonts w:cs="Arial"/>
        </w:rPr>
        <w:t xml:space="preserve">s y sociales. La crisis de 1929 </w:t>
      </w:r>
      <w:r w:rsidRPr="0045540B">
        <w:rPr>
          <w:rFonts w:cs="Arial"/>
        </w:rPr>
        <w:t>y sus efectos devastadores agravaro</w:t>
      </w:r>
      <w:r>
        <w:rPr>
          <w:rFonts w:cs="Arial"/>
        </w:rPr>
        <w:t xml:space="preserve">n el clima de tensión reinante. </w:t>
      </w:r>
      <w:r w:rsidRPr="0045540B">
        <w:rPr>
          <w:rFonts w:cs="Arial"/>
        </w:rPr>
        <w:t xml:space="preserve">En </w:t>
      </w:r>
      <w:r w:rsidRPr="00310534">
        <w:rPr>
          <w:rFonts w:cs="Arial"/>
          <w:bCs/>
        </w:rPr>
        <w:t>Alemania</w:t>
      </w:r>
      <w:r w:rsidRPr="0045540B">
        <w:rPr>
          <w:rFonts w:cs="Arial"/>
        </w:rPr>
        <w:t xml:space="preserve">, la humillación por el </w:t>
      </w:r>
      <w:r>
        <w:rPr>
          <w:rFonts w:cs="Arial"/>
        </w:rPr>
        <w:t xml:space="preserve">Tratado de Versalles, la crisis </w:t>
      </w:r>
      <w:r w:rsidRPr="0045540B">
        <w:rPr>
          <w:rFonts w:cs="Arial"/>
        </w:rPr>
        <w:t>económica y la llegada al poder de Hi</w:t>
      </w:r>
      <w:r>
        <w:rPr>
          <w:rFonts w:cs="Arial"/>
        </w:rPr>
        <w:t xml:space="preserve">tler y el Nazismo produjeron un </w:t>
      </w:r>
      <w:r w:rsidRPr="0045540B">
        <w:rPr>
          <w:rFonts w:cs="Arial"/>
        </w:rPr>
        <w:t>sentimiento de revancha que culminó con una polí</w:t>
      </w:r>
      <w:r>
        <w:rPr>
          <w:rFonts w:cs="Arial"/>
        </w:rPr>
        <w:t xml:space="preserve">tica agresiva y belicista hacia </w:t>
      </w:r>
      <w:r w:rsidRPr="0045540B">
        <w:rPr>
          <w:rFonts w:cs="Arial"/>
        </w:rPr>
        <w:t xml:space="preserve">el resto de Europa. La </w:t>
      </w:r>
      <w:r w:rsidRPr="00310534">
        <w:rPr>
          <w:rFonts w:cs="Arial"/>
          <w:bCs/>
        </w:rPr>
        <w:t>política exterior de Hitler</w:t>
      </w:r>
      <w:r w:rsidRPr="0045540B">
        <w:rPr>
          <w:rFonts w:cs="Arial"/>
          <w:b/>
          <w:bCs/>
        </w:rPr>
        <w:t xml:space="preserve"> </w:t>
      </w:r>
      <w:r>
        <w:rPr>
          <w:rFonts w:cs="Arial"/>
        </w:rPr>
        <w:t xml:space="preserve">se dirigía a la concreción de </w:t>
      </w:r>
      <w:r w:rsidRPr="0045540B">
        <w:rPr>
          <w:rFonts w:cs="Arial"/>
        </w:rPr>
        <w:t xml:space="preserve">la formación de </w:t>
      </w:r>
      <w:r w:rsidRPr="00310534">
        <w:rPr>
          <w:rFonts w:cs="Arial"/>
        </w:rPr>
        <w:t xml:space="preserve">un </w:t>
      </w:r>
      <w:r w:rsidRPr="00310534">
        <w:rPr>
          <w:rFonts w:cs="Arial"/>
          <w:bCs/>
        </w:rPr>
        <w:t>Imperio</w:t>
      </w:r>
      <w:r w:rsidRPr="0045540B">
        <w:rPr>
          <w:rFonts w:cs="Arial"/>
          <w:b/>
          <w:bCs/>
        </w:rPr>
        <w:t xml:space="preserve"> </w:t>
      </w:r>
      <w:r w:rsidRPr="0045540B">
        <w:rPr>
          <w:rFonts w:cs="Arial"/>
        </w:rPr>
        <w:t>o Reich que i</w:t>
      </w:r>
      <w:r>
        <w:rPr>
          <w:rFonts w:cs="Arial"/>
        </w:rPr>
        <w:t xml:space="preserve">ntegrara a todos los pueblos de </w:t>
      </w:r>
      <w:r w:rsidRPr="0045540B">
        <w:rPr>
          <w:rFonts w:cs="Arial"/>
        </w:rPr>
        <w:t>lengua al</w:t>
      </w:r>
      <w:r>
        <w:rPr>
          <w:rFonts w:cs="Arial"/>
        </w:rPr>
        <w:t xml:space="preserve">emana en territorios aptos para </w:t>
      </w:r>
      <w:r w:rsidRPr="0045540B">
        <w:rPr>
          <w:rFonts w:cs="Arial"/>
        </w:rPr>
        <w:t>su de</w:t>
      </w:r>
      <w:r>
        <w:rPr>
          <w:rFonts w:cs="Arial"/>
        </w:rPr>
        <w:t xml:space="preserve">sarrollo y seguridad (avanzando </w:t>
      </w:r>
      <w:r w:rsidRPr="0045540B">
        <w:rPr>
          <w:rFonts w:cs="Arial"/>
        </w:rPr>
        <w:t xml:space="preserve">hacia el este en la búsqueda </w:t>
      </w:r>
      <w:r w:rsidRPr="00310534">
        <w:rPr>
          <w:rFonts w:cs="Arial"/>
        </w:rPr>
        <w:t xml:space="preserve">del </w:t>
      </w:r>
      <w:r w:rsidRPr="00310534">
        <w:rPr>
          <w:rFonts w:cs="Arial"/>
          <w:bCs/>
        </w:rPr>
        <w:t>espacio vital).</w:t>
      </w:r>
    </w:p>
    <w:p w14:paraId="3BCC94E8" w14:textId="77777777" w:rsidR="00304826" w:rsidRPr="00310534" w:rsidRDefault="0045540B" w:rsidP="006A2847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45540B">
        <w:rPr>
          <w:rFonts w:cs="Arial"/>
        </w:rPr>
        <w:t xml:space="preserve">Las </w:t>
      </w:r>
      <w:r w:rsidRPr="00310534">
        <w:rPr>
          <w:rFonts w:cs="Arial"/>
          <w:bCs/>
        </w:rPr>
        <w:t xml:space="preserve">democracias </w:t>
      </w:r>
      <w:r w:rsidRPr="0045540B">
        <w:rPr>
          <w:rFonts w:cs="Arial"/>
        </w:rPr>
        <w:t xml:space="preserve">estaban </w:t>
      </w:r>
      <w:r w:rsidRPr="00310534">
        <w:rPr>
          <w:rFonts w:cs="Arial"/>
          <w:bCs/>
        </w:rPr>
        <w:t>debilitadas</w:t>
      </w:r>
      <w:r w:rsidRPr="0045540B">
        <w:rPr>
          <w:rFonts w:cs="Arial"/>
          <w:b/>
          <w:bCs/>
        </w:rPr>
        <w:t xml:space="preserve"> </w:t>
      </w:r>
      <w:r>
        <w:rPr>
          <w:rFonts w:cs="Arial"/>
        </w:rPr>
        <w:t xml:space="preserve">y se sentían amenazadas entre los sistemas fascistas y el </w:t>
      </w:r>
      <w:r w:rsidRPr="0045540B">
        <w:rPr>
          <w:rFonts w:cs="Arial"/>
        </w:rPr>
        <w:t>comunismo (URS</w:t>
      </w:r>
      <w:r>
        <w:rPr>
          <w:rFonts w:cs="Arial"/>
        </w:rPr>
        <w:t xml:space="preserve">S). El miedo a la expansión del </w:t>
      </w:r>
      <w:r w:rsidRPr="0045540B">
        <w:rPr>
          <w:rFonts w:cs="Arial"/>
        </w:rPr>
        <w:t>comunismo llevó a muchos países, sobre to</w:t>
      </w:r>
      <w:r>
        <w:rPr>
          <w:rFonts w:cs="Arial"/>
        </w:rPr>
        <w:t xml:space="preserve">do a Francia y a Gran Bretaña a </w:t>
      </w:r>
      <w:r w:rsidRPr="0045540B">
        <w:rPr>
          <w:rFonts w:cs="Arial"/>
        </w:rPr>
        <w:t xml:space="preserve">tomar una política denominada de </w:t>
      </w:r>
      <w:r w:rsidRPr="0045540B">
        <w:rPr>
          <w:rFonts w:cs="Arial"/>
          <w:b/>
          <w:bCs/>
        </w:rPr>
        <w:t>“</w:t>
      </w:r>
      <w:r w:rsidRPr="00310534">
        <w:rPr>
          <w:rFonts w:cs="Arial"/>
          <w:bCs/>
        </w:rPr>
        <w:t>apaciguamiento</w:t>
      </w:r>
      <w:r w:rsidRPr="0045540B">
        <w:rPr>
          <w:rFonts w:cs="Arial"/>
          <w:b/>
          <w:bCs/>
        </w:rPr>
        <w:t xml:space="preserve">”. </w:t>
      </w:r>
      <w:r>
        <w:rPr>
          <w:rFonts w:cs="Arial"/>
        </w:rPr>
        <w:t xml:space="preserve">Esto significó </w:t>
      </w:r>
      <w:r w:rsidRPr="0045540B">
        <w:rPr>
          <w:rFonts w:cs="Arial"/>
        </w:rPr>
        <w:t xml:space="preserve">que </w:t>
      </w:r>
      <w:r>
        <w:rPr>
          <w:rFonts w:cs="Arial"/>
        </w:rPr>
        <w:t xml:space="preserve">no </w:t>
      </w:r>
      <w:r w:rsidRPr="0045540B">
        <w:rPr>
          <w:rFonts w:cs="Arial"/>
        </w:rPr>
        <w:t>adoptaron una táctica firme y decidida que detu</w:t>
      </w:r>
      <w:r>
        <w:rPr>
          <w:rFonts w:cs="Arial"/>
        </w:rPr>
        <w:t>viera los avances de Hitler</w:t>
      </w:r>
      <w:r w:rsidR="00BE5327">
        <w:rPr>
          <w:rFonts w:cs="Arial"/>
        </w:rPr>
        <w:t xml:space="preserve"> y el ascenso de estados totalitarios y autoritarios</w:t>
      </w:r>
      <w:r>
        <w:rPr>
          <w:rFonts w:cs="Arial"/>
        </w:rPr>
        <w:t xml:space="preserve">. En </w:t>
      </w:r>
      <w:r w:rsidRPr="0045540B">
        <w:rPr>
          <w:rFonts w:cs="Arial"/>
        </w:rPr>
        <w:t>realidad dejaron que Alemania actuara con la es</w:t>
      </w:r>
      <w:r>
        <w:rPr>
          <w:rFonts w:cs="Arial"/>
        </w:rPr>
        <w:t xml:space="preserve">peranza de que esto evitara la guerra. </w:t>
      </w:r>
      <w:r w:rsidRPr="0045540B">
        <w:rPr>
          <w:rFonts w:cs="Arial"/>
        </w:rPr>
        <w:t>Sin embargo, el inicio de la Guerra fue ine</w:t>
      </w:r>
      <w:r>
        <w:rPr>
          <w:rFonts w:cs="Arial"/>
        </w:rPr>
        <w:t xml:space="preserve">vitable. El 1º de septiembre de </w:t>
      </w:r>
      <w:r w:rsidRPr="0045540B">
        <w:rPr>
          <w:rFonts w:cs="Arial"/>
        </w:rPr>
        <w:t xml:space="preserve">1939 con la </w:t>
      </w:r>
      <w:r w:rsidRPr="00310534">
        <w:rPr>
          <w:rFonts w:cs="Arial"/>
          <w:bCs/>
        </w:rPr>
        <w:t>invasión a Polonia</w:t>
      </w:r>
      <w:r w:rsidRPr="0045540B">
        <w:rPr>
          <w:rFonts w:cs="Arial"/>
          <w:b/>
          <w:bCs/>
        </w:rPr>
        <w:t xml:space="preserve"> </w:t>
      </w:r>
      <w:r w:rsidRPr="0045540B">
        <w:rPr>
          <w:rFonts w:cs="Arial"/>
        </w:rPr>
        <w:t>por parte d</w:t>
      </w:r>
      <w:r>
        <w:rPr>
          <w:rFonts w:cs="Arial"/>
        </w:rPr>
        <w:t xml:space="preserve">e Alemania se desató la Segunda </w:t>
      </w:r>
      <w:r w:rsidRPr="0045540B">
        <w:rPr>
          <w:rFonts w:cs="Arial"/>
        </w:rPr>
        <w:t xml:space="preserve">Guerra Mundial. Esta fue la </w:t>
      </w:r>
      <w:r w:rsidRPr="00310534">
        <w:rPr>
          <w:rFonts w:cs="Arial"/>
          <w:bCs/>
        </w:rPr>
        <w:t>causa inmediata</w:t>
      </w:r>
      <w:r w:rsidRPr="0045540B">
        <w:rPr>
          <w:rFonts w:cs="Arial"/>
          <w:b/>
          <w:bCs/>
        </w:rPr>
        <w:t xml:space="preserve"> </w:t>
      </w:r>
      <w:r>
        <w:rPr>
          <w:rFonts w:cs="Arial"/>
        </w:rPr>
        <w:t xml:space="preserve">del conflicto, pero los </w:t>
      </w:r>
      <w:r w:rsidRPr="0045540B">
        <w:rPr>
          <w:rFonts w:cs="Arial"/>
        </w:rPr>
        <w:t>enfrentamientos ideológicos (liberales, na</w:t>
      </w:r>
      <w:r>
        <w:rPr>
          <w:rFonts w:cs="Arial"/>
        </w:rPr>
        <w:t xml:space="preserve">zi-fascistas y comunistas), los </w:t>
      </w:r>
      <w:r w:rsidRPr="0045540B">
        <w:rPr>
          <w:rFonts w:cs="Arial"/>
        </w:rPr>
        <w:t>problemas étnicos (</w:t>
      </w:r>
      <w:r w:rsidRPr="006A2847">
        <w:rPr>
          <w:rFonts w:cs="Arial"/>
        </w:rPr>
        <w:t xml:space="preserve">derivados del tratado de Versalles), sumados a las tensiones y a las crisis (desempleo, deseo de venganza, entre otros) fueron las </w:t>
      </w:r>
      <w:r w:rsidRPr="00310534">
        <w:rPr>
          <w:rFonts w:cs="Arial"/>
          <w:bCs/>
        </w:rPr>
        <w:t xml:space="preserve">causas profundas </w:t>
      </w:r>
      <w:r w:rsidRPr="00310534">
        <w:rPr>
          <w:rFonts w:cs="Arial"/>
        </w:rPr>
        <w:t>del conflicto.</w:t>
      </w:r>
    </w:p>
    <w:p w14:paraId="32796831" w14:textId="77777777" w:rsidR="00855893" w:rsidRPr="006A2847" w:rsidRDefault="00855893" w:rsidP="006A2847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</w:p>
    <w:p w14:paraId="769EE675" w14:textId="77777777" w:rsidR="006A2847" w:rsidRPr="00D56A1F" w:rsidRDefault="006A2847" w:rsidP="006A284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iCs/>
          <w:color w:val="000000"/>
        </w:rPr>
      </w:pPr>
      <w:r w:rsidRPr="00D56A1F">
        <w:rPr>
          <w:rFonts w:asciiTheme="majorHAnsi" w:hAnsiTheme="majorHAnsi" w:cs="Arial"/>
          <w:bCs/>
          <w:iCs/>
          <w:color w:val="000000"/>
        </w:rPr>
        <w:t>¿Quiénes se enfrentaron?</w:t>
      </w:r>
    </w:p>
    <w:p w14:paraId="48FBFB5B" w14:textId="77777777" w:rsidR="006A2847" w:rsidRDefault="006A2847" w:rsidP="006A2847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</w:p>
    <w:p w14:paraId="05E6BEC9" w14:textId="77777777" w:rsidR="006A2847" w:rsidRDefault="006A2847" w:rsidP="006A2847">
      <w:pPr>
        <w:autoSpaceDE w:val="0"/>
        <w:autoSpaceDN w:val="0"/>
        <w:adjustRightInd w:val="0"/>
        <w:spacing w:after="0" w:line="240" w:lineRule="auto"/>
        <w:rPr>
          <w:rFonts w:cs="ComicSansMS,Bold"/>
          <w:b/>
          <w:bCs/>
          <w:color w:val="FF0000"/>
        </w:rPr>
      </w:pPr>
      <w:r w:rsidRPr="006A2847">
        <w:rPr>
          <w:rFonts w:cs="Arial"/>
          <w:color w:val="000000"/>
        </w:rPr>
        <w:t>Durante la Segunda Guerra Mundial se enfrentaron dos bloques de países:</w:t>
      </w:r>
      <w:r w:rsidRPr="006A2847">
        <w:rPr>
          <w:rFonts w:cs="ComicSansMS,Bold"/>
          <w:b/>
          <w:bCs/>
          <w:color w:val="FF0000"/>
        </w:rPr>
        <w:t xml:space="preserve"> </w:t>
      </w:r>
    </w:p>
    <w:p w14:paraId="0031C7A4" w14:textId="77777777" w:rsidR="008111CC" w:rsidRPr="006A2847" w:rsidRDefault="008111CC" w:rsidP="006A2847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14:paraId="10C48EE9" w14:textId="77777777" w:rsidR="006A2847" w:rsidRPr="006A2847" w:rsidRDefault="006A2847" w:rsidP="006A2847">
      <w:pPr>
        <w:autoSpaceDE w:val="0"/>
        <w:autoSpaceDN w:val="0"/>
        <w:adjustRightInd w:val="0"/>
        <w:spacing w:after="0" w:line="240" w:lineRule="auto"/>
        <w:rPr>
          <w:rFonts w:cs="Arial"/>
          <w:bCs/>
          <w:iCs/>
          <w:color w:val="00000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02"/>
        <w:gridCol w:w="2669"/>
      </w:tblGrid>
      <w:tr w:rsidR="006A2847" w14:paraId="032E6123" w14:textId="77777777" w:rsidTr="008111CC">
        <w:trPr>
          <w:jc w:val="center"/>
        </w:trPr>
        <w:tc>
          <w:tcPr>
            <w:tcW w:w="3202" w:type="dxa"/>
          </w:tcPr>
          <w:p w14:paraId="5FAB3A30" w14:textId="77777777" w:rsidR="006A2847" w:rsidRPr="006A2847" w:rsidRDefault="006A2847" w:rsidP="006A2847">
            <w:pPr>
              <w:jc w:val="center"/>
              <w:rPr>
                <w:b/>
                <w:sz w:val="24"/>
                <w:szCs w:val="24"/>
              </w:rPr>
            </w:pPr>
            <w:r w:rsidRPr="006A2847">
              <w:rPr>
                <w:b/>
                <w:sz w:val="24"/>
                <w:szCs w:val="24"/>
              </w:rPr>
              <w:t>Bloque Aliado</w:t>
            </w:r>
          </w:p>
        </w:tc>
        <w:tc>
          <w:tcPr>
            <w:tcW w:w="2669" w:type="dxa"/>
          </w:tcPr>
          <w:p w14:paraId="46E43ED3" w14:textId="77777777" w:rsidR="006A2847" w:rsidRPr="006A2847" w:rsidRDefault="006A2847" w:rsidP="006A2847">
            <w:pPr>
              <w:jc w:val="center"/>
              <w:rPr>
                <w:b/>
                <w:sz w:val="24"/>
                <w:szCs w:val="24"/>
              </w:rPr>
            </w:pPr>
            <w:r w:rsidRPr="006A2847">
              <w:rPr>
                <w:b/>
                <w:sz w:val="24"/>
                <w:szCs w:val="24"/>
              </w:rPr>
              <w:t>Bloque Eje</w:t>
            </w:r>
          </w:p>
          <w:p w14:paraId="3D4B0C94" w14:textId="77777777" w:rsidR="006A2847" w:rsidRDefault="006A2847" w:rsidP="006A2847"/>
        </w:tc>
      </w:tr>
      <w:tr w:rsidR="006A2847" w14:paraId="3AAE42C1" w14:textId="77777777" w:rsidTr="008111CC">
        <w:trPr>
          <w:jc w:val="center"/>
        </w:trPr>
        <w:tc>
          <w:tcPr>
            <w:tcW w:w="3202" w:type="dxa"/>
          </w:tcPr>
          <w:p w14:paraId="25512740" w14:textId="77777777" w:rsidR="00D56A1F" w:rsidRDefault="00D56A1F" w:rsidP="00D56A1F">
            <w:pPr>
              <w:pStyle w:val="Prrafodelista"/>
            </w:pPr>
          </w:p>
          <w:p w14:paraId="355B8A2F" w14:textId="77777777" w:rsidR="006A2847" w:rsidRDefault="006A2847" w:rsidP="006A2847">
            <w:pPr>
              <w:pStyle w:val="Prrafodelista"/>
              <w:numPr>
                <w:ilvl w:val="0"/>
                <w:numId w:val="4"/>
              </w:numPr>
            </w:pPr>
            <w:r>
              <w:t>Reino Unido</w:t>
            </w:r>
            <w:r w:rsidR="00D56A1F">
              <w:t xml:space="preserve"> y sus colonias</w:t>
            </w:r>
          </w:p>
          <w:p w14:paraId="13D105F1" w14:textId="77777777" w:rsidR="006A2847" w:rsidRDefault="006A2847" w:rsidP="006A2847">
            <w:pPr>
              <w:pStyle w:val="Prrafodelista"/>
              <w:numPr>
                <w:ilvl w:val="0"/>
                <w:numId w:val="4"/>
              </w:numPr>
            </w:pPr>
            <w:r>
              <w:t>Francia</w:t>
            </w:r>
            <w:r w:rsidR="00D56A1F">
              <w:t xml:space="preserve"> y sus colonias</w:t>
            </w:r>
          </w:p>
          <w:p w14:paraId="54DDB25C" w14:textId="77777777" w:rsidR="006A2847" w:rsidRDefault="00D56A1F" w:rsidP="006A2847">
            <w:pPr>
              <w:pStyle w:val="Prrafodelista"/>
              <w:numPr>
                <w:ilvl w:val="0"/>
                <w:numId w:val="4"/>
              </w:numPr>
            </w:pPr>
            <w:r>
              <w:t>Unión</w:t>
            </w:r>
            <w:r w:rsidR="006A2847">
              <w:t xml:space="preserve"> </w:t>
            </w:r>
            <w:r>
              <w:t>Soviética</w:t>
            </w:r>
          </w:p>
          <w:p w14:paraId="58105C05" w14:textId="77777777" w:rsidR="006A2847" w:rsidRDefault="006A2847" w:rsidP="006A2847">
            <w:pPr>
              <w:pStyle w:val="Prrafodelista"/>
              <w:numPr>
                <w:ilvl w:val="0"/>
                <w:numId w:val="4"/>
              </w:numPr>
            </w:pPr>
            <w:r>
              <w:t>EE.UU.</w:t>
            </w:r>
          </w:p>
          <w:p w14:paraId="06A71B8A" w14:textId="77777777" w:rsidR="006A2847" w:rsidRDefault="006A2847" w:rsidP="00D56A1F">
            <w:pPr>
              <w:pStyle w:val="Prrafodelista"/>
            </w:pPr>
          </w:p>
        </w:tc>
        <w:tc>
          <w:tcPr>
            <w:tcW w:w="2669" w:type="dxa"/>
          </w:tcPr>
          <w:p w14:paraId="53D829F0" w14:textId="77777777" w:rsidR="00D56A1F" w:rsidRDefault="00D56A1F" w:rsidP="00D56A1F">
            <w:pPr>
              <w:pStyle w:val="Prrafodelista"/>
            </w:pPr>
          </w:p>
          <w:p w14:paraId="26CDCDDB" w14:textId="77777777" w:rsidR="006A2847" w:rsidRDefault="006A2847" w:rsidP="006A2847">
            <w:pPr>
              <w:pStyle w:val="Prrafodelista"/>
              <w:numPr>
                <w:ilvl w:val="0"/>
                <w:numId w:val="4"/>
              </w:numPr>
            </w:pPr>
            <w:r>
              <w:t>Alemania</w:t>
            </w:r>
          </w:p>
          <w:p w14:paraId="405F1317" w14:textId="77777777" w:rsidR="006A2847" w:rsidRDefault="006A2847" w:rsidP="006A2847">
            <w:pPr>
              <w:pStyle w:val="Prrafodelista"/>
              <w:numPr>
                <w:ilvl w:val="0"/>
                <w:numId w:val="4"/>
              </w:numPr>
            </w:pPr>
            <w:r>
              <w:t>Italia y sus colonias</w:t>
            </w:r>
          </w:p>
          <w:p w14:paraId="1A6C2C9A" w14:textId="77777777" w:rsidR="006A2847" w:rsidRDefault="006A2847" w:rsidP="006A2847">
            <w:pPr>
              <w:pStyle w:val="Prrafodelista"/>
              <w:numPr>
                <w:ilvl w:val="0"/>
                <w:numId w:val="4"/>
              </w:numPr>
            </w:pPr>
            <w:r>
              <w:t>Japón</w:t>
            </w:r>
          </w:p>
          <w:p w14:paraId="42F7E237" w14:textId="77777777" w:rsidR="006A2847" w:rsidRDefault="006A2847" w:rsidP="006A2847"/>
        </w:tc>
      </w:tr>
    </w:tbl>
    <w:p w14:paraId="4A43B9BC" w14:textId="77777777" w:rsidR="006A2847" w:rsidRDefault="006A2847" w:rsidP="006A2847">
      <w:pPr>
        <w:autoSpaceDE w:val="0"/>
        <w:autoSpaceDN w:val="0"/>
        <w:adjustRightInd w:val="0"/>
        <w:spacing w:after="0" w:line="240" w:lineRule="auto"/>
        <w:rPr>
          <w:rFonts w:cs="ComicSansMS,Bold"/>
          <w:b/>
          <w:bCs/>
          <w:color w:val="FF0000"/>
        </w:rPr>
      </w:pPr>
    </w:p>
    <w:p w14:paraId="2339300C" w14:textId="77777777" w:rsidR="003A7530" w:rsidRDefault="003A7530" w:rsidP="006A2847">
      <w:pPr>
        <w:autoSpaceDE w:val="0"/>
        <w:autoSpaceDN w:val="0"/>
        <w:adjustRightInd w:val="0"/>
        <w:spacing w:after="0" w:line="240" w:lineRule="auto"/>
        <w:rPr>
          <w:rFonts w:cs="ComicSansMS,Bold"/>
          <w:b/>
          <w:bCs/>
          <w:color w:val="FF0000"/>
        </w:rPr>
      </w:pPr>
      <w:r>
        <w:rPr>
          <w:noProof/>
          <w:lang w:eastAsia="es-CL"/>
        </w:rPr>
        <w:lastRenderedPageBreak/>
        <w:drawing>
          <wp:inline distT="0" distB="0" distL="0" distR="0" wp14:anchorId="5046DA17" wp14:editId="49297205">
            <wp:extent cx="6086094" cy="4362450"/>
            <wp:effectExtent l="0" t="0" r="0" b="0"/>
            <wp:docPr id="10" name="Imagen 10" descr="http://www.profesorenlinea.cl/imagenUniversalH/2aGMconsecuenciasMC_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ofesorenlinea.cl/imagenUniversalH/2aGMconsecuenciasMC_image0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575" cy="436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51286" w14:textId="77777777" w:rsidR="003A7530" w:rsidRDefault="003A7530" w:rsidP="006A2847">
      <w:pPr>
        <w:autoSpaceDE w:val="0"/>
        <w:autoSpaceDN w:val="0"/>
        <w:adjustRightInd w:val="0"/>
        <w:spacing w:after="0" w:line="240" w:lineRule="auto"/>
        <w:rPr>
          <w:rFonts w:cs="ComicSansMS,Bold"/>
          <w:b/>
          <w:bCs/>
          <w:color w:val="FF0000"/>
        </w:rPr>
      </w:pPr>
    </w:p>
    <w:p w14:paraId="4BD49A89" w14:textId="77777777" w:rsidR="003A7530" w:rsidRDefault="003A7530" w:rsidP="006A2847">
      <w:pPr>
        <w:autoSpaceDE w:val="0"/>
        <w:autoSpaceDN w:val="0"/>
        <w:adjustRightInd w:val="0"/>
        <w:spacing w:after="0" w:line="240" w:lineRule="auto"/>
        <w:rPr>
          <w:rFonts w:cs="ComicSansMS,Bold"/>
          <w:b/>
          <w:bCs/>
          <w:color w:val="FF0000"/>
        </w:rPr>
      </w:pPr>
    </w:p>
    <w:p w14:paraId="36395D46" w14:textId="77777777" w:rsidR="00F348D1" w:rsidRDefault="00F348D1" w:rsidP="00F348D1">
      <w:pPr>
        <w:keepNext/>
        <w:pBdr>
          <w:bottom w:val="single" w:sz="4" w:space="1" w:color="808080"/>
        </w:pBdr>
        <w:tabs>
          <w:tab w:val="num" w:pos="720"/>
        </w:tabs>
        <w:spacing w:after="0" w:line="240" w:lineRule="auto"/>
        <w:ind w:left="360" w:hanging="360"/>
        <w:outlineLvl w:val="3"/>
        <w:rPr>
          <w:rFonts w:ascii="Arial" w:eastAsia="Times New Roman" w:hAnsi="Arial" w:cs="Arial"/>
          <w:b/>
          <w:bCs/>
          <w:szCs w:val="20"/>
          <w:lang w:val="es-ES_tradnl" w:eastAsia="es-ES"/>
        </w:rPr>
      </w:pPr>
      <w:r w:rsidRPr="00F348D1">
        <w:rPr>
          <w:rFonts w:ascii="Arial" w:eastAsia="Times New Roman" w:hAnsi="Arial" w:cs="Arial"/>
          <w:b/>
          <w:bCs/>
          <w:szCs w:val="20"/>
          <w:lang w:val="es-ES_tradnl" w:eastAsia="es-ES"/>
        </w:rPr>
        <w:t xml:space="preserve">ANÁLISIS DEL DESARROLLO DE </w:t>
      </w:r>
      <w:smartTag w:uri="urn:schemas-microsoft-com:office:smarttags" w:element="PersonName">
        <w:smartTagPr>
          <w:attr w:name="ProductID" w:val="la Segunda Guerra"/>
        </w:smartTagPr>
        <w:r w:rsidRPr="00F348D1">
          <w:rPr>
            <w:rFonts w:ascii="Arial" w:eastAsia="Times New Roman" w:hAnsi="Arial" w:cs="Arial"/>
            <w:b/>
            <w:bCs/>
            <w:szCs w:val="20"/>
            <w:lang w:val="es-ES_tradnl" w:eastAsia="es-ES"/>
          </w:rPr>
          <w:t>LA SEGUNDA GUERRA</w:t>
        </w:r>
      </w:smartTag>
      <w:r w:rsidRPr="00F348D1">
        <w:rPr>
          <w:rFonts w:ascii="Arial" w:eastAsia="Times New Roman" w:hAnsi="Arial" w:cs="Arial"/>
          <w:b/>
          <w:bCs/>
          <w:szCs w:val="20"/>
          <w:lang w:val="es-ES_tradnl" w:eastAsia="es-ES"/>
        </w:rPr>
        <w:t xml:space="preserve"> A TRAVÉS DE MAPAS</w:t>
      </w:r>
    </w:p>
    <w:p w14:paraId="51BC28A9" w14:textId="77777777" w:rsidR="00F348D1" w:rsidRDefault="00F348D1" w:rsidP="00F348D1">
      <w:pPr>
        <w:spacing w:after="0" w:line="240" w:lineRule="auto"/>
        <w:rPr>
          <w:noProof/>
          <w:lang w:eastAsia="es-CL"/>
        </w:rPr>
      </w:pPr>
    </w:p>
    <w:p w14:paraId="3A70BA41" w14:textId="77777777" w:rsidR="00F348D1" w:rsidRPr="00F348D1" w:rsidRDefault="00F348D1" w:rsidP="00F348D1">
      <w:pPr>
        <w:spacing w:after="0" w:line="240" w:lineRule="auto"/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5607FAE3" wp14:editId="0B30C4D6">
            <wp:extent cx="5238750" cy="2867025"/>
            <wp:effectExtent l="76200" t="76200" r="133350" b="142875"/>
            <wp:docPr id="25" name="Imagen 25" descr="mpa iiire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pa iiireich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867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A627CF" w14:textId="77777777" w:rsidR="00F348D1" w:rsidRPr="00F348D1" w:rsidRDefault="00F348D1" w:rsidP="00F348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_tradnl" w:eastAsia="es-ES" w:bidi="he-IL"/>
        </w:rPr>
      </w:pPr>
      <w:r>
        <w:rPr>
          <w:noProof/>
          <w:lang w:eastAsia="es-CL"/>
        </w:rPr>
        <w:lastRenderedPageBreak/>
        <w:drawing>
          <wp:inline distT="0" distB="0" distL="0" distR="0" wp14:anchorId="68FC0E92" wp14:editId="28C7E629">
            <wp:extent cx="5238750" cy="2857500"/>
            <wp:effectExtent l="76200" t="76200" r="133350" b="133350"/>
            <wp:docPr id="26" name="Imagen 26" descr="map2 seg gue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p2 seg guerr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857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51DBA9" w14:textId="77777777" w:rsidR="00F348D1" w:rsidRPr="00F348D1" w:rsidRDefault="00F348D1" w:rsidP="00F348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_tradnl" w:eastAsia="es-ES" w:bidi="he-IL"/>
        </w:rPr>
      </w:pPr>
      <w:r>
        <w:rPr>
          <w:noProof/>
          <w:lang w:eastAsia="es-CL"/>
        </w:rPr>
        <w:drawing>
          <wp:inline distT="0" distB="0" distL="0" distR="0" wp14:anchorId="17D574AF" wp14:editId="72EA237B">
            <wp:extent cx="5305425" cy="2790825"/>
            <wp:effectExtent l="76200" t="76200" r="142875" b="14287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790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64A35C" w14:textId="77777777" w:rsidR="00F348D1" w:rsidRPr="00F348D1" w:rsidRDefault="00F348D1" w:rsidP="000F281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MX" w:eastAsia="es-ES" w:bidi="he-IL"/>
        </w:rPr>
      </w:pPr>
      <w:r w:rsidRPr="00F348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MX" w:eastAsia="es-ES" w:bidi="he-IL"/>
        </w:rPr>
        <w:t>Responde las siguientes preguntas</w:t>
      </w:r>
    </w:p>
    <w:p w14:paraId="50DBC667" w14:textId="77777777" w:rsidR="00F348D1" w:rsidRPr="00F348D1" w:rsidRDefault="00F348D1" w:rsidP="00F348D1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 w:bidi="he-IL"/>
        </w:rPr>
      </w:pPr>
      <w:r w:rsidRPr="00F348D1">
        <w:rPr>
          <w:rFonts w:ascii="Times New Roman" w:eastAsia="Times New Roman" w:hAnsi="Times New Roman" w:cs="Times New Roman"/>
          <w:sz w:val="24"/>
          <w:szCs w:val="24"/>
          <w:lang w:val="es-ES" w:eastAsia="es-ES" w:bidi="he-IL"/>
        </w:rPr>
        <w:t xml:space="preserve">Identifica los bloques existentes en Europa durante </w:t>
      </w:r>
      <w:smartTag w:uri="urn:schemas-microsoft-com:office:smarttags" w:element="PersonName">
        <w:smartTagPr>
          <w:attr w:name="ProductID" w:val="la Segunda Guerra"/>
        </w:smartTagPr>
        <w:r w:rsidRPr="00F348D1">
          <w:rPr>
            <w:rFonts w:ascii="Times New Roman" w:eastAsia="Times New Roman" w:hAnsi="Times New Roman" w:cs="Times New Roman"/>
            <w:sz w:val="24"/>
            <w:szCs w:val="24"/>
            <w:lang w:val="es-ES" w:eastAsia="es-ES" w:bidi="he-IL"/>
          </w:rPr>
          <w:t>la Segunda Guerra</w:t>
        </w:r>
      </w:smartTag>
      <w:r w:rsidRPr="00F348D1">
        <w:rPr>
          <w:rFonts w:ascii="Times New Roman" w:eastAsia="Times New Roman" w:hAnsi="Times New Roman" w:cs="Times New Roman"/>
          <w:sz w:val="24"/>
          <w:szCs w:val="24"/>
          <w:lang w:val="es-ES" w:eastAsia="es-ES" w:bidi="he-IL"/>
        </w:rPr>
        <w:t xml:space="preserve"> Mundial. </w:t>
      </w:r>
    </w:p>
    <w:p w14:paraId="1A575049" w14:textId="77777777" w:rsidR="00F348D1" w:rsidRPr="00F348D1" w:rsidRDefault="00F348D1" w:rsidP="00F348D1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_tradnl" w:eastAsia="es-ES"/>
        </w:rPr>
      </w:pPr>
      <w:r w:rsidRPr="00F348D1">
        <w:rPr>
          <w:rFonts w:ascii="Times New Roman" w:eastAsia="Times New Roman" w:hAnsi="Times New Roman" w:cs="Times New Roman"/>
          <w:sz w:val="24"/>
          <w:szCs w:val="24"/>
          <w:lang w:val="es-ES_tradnl" w:eastAsia="es-ES"/>
        </w:rPr>
        <w:t>Señala las regiones por donde se extendió el dominio alemán.</w:t>
      </w:r>
    </w:p>
    <w:p w14:paraId="22AFC575" w14:textId="77777777" w:rsidR="00F348D1" w:rsidRPr="00F348D1" w:rsidRDefault="00F348D1" w:rsidP="00F348D1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_tradnl" w:eastAsia="es-ES"/>
        </w:rPr>
      </w:pPr>
      <w:r w:rsidRPr="00F348D1">
        <w:rPr>
          <w:rFonts w:ascii="Times New Roman" w:eastAsia="Times New Roman" w:hAnsi="Times New Roman" w:cs="Times New Roman"/>
          <w:sz w:val="24"/>
          <w:szCs w:val="24"/>
          <w:lang w:val="es-ES_tradnl" w:eastAsia="es-ES"/>
        </w:rPr>
        <w:t>¿A partir de qué año se puede afirmar que el bloque Alemán comienza a perder la guerra?</w:t>
      </w:r>
    </w:p>
    <w:p w14:paraId="4C36D12D" w14:textId="77777777" w:rsidR="00F348D1" w:rsidRPr="00F348D1" w:rsidRDefault="00F348D1" w:rsidP="00F348D1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_tradnl" w:eastAsia="es-ES"/>
        </w:rPr>
      </w:pPr>
      <w:r w:rsidRPr="00F348D1">
        <w:rPr>
          <w:rFonts w:ascii="Times New Roman" w:eastAsia="Times New Roman" w:hAnsi="Times New Roman" w:cs="Times New Roman"/>
          <w:sz w:val="24"/>
          <w:szCs w:val="24"/>
          <w:lang w:val="es-ES_tradnl" w:eastAsia="es-ES"/>
        </w:rPr>
        <w:t>¿Cuáles son los principales países que causaron la derrota a Alemania?</w:t>
      </w:r>
    </w:p>
    <w:p w14:paraId="6E03839C" w14:textId="77777777" w:rsidR="00D56A1F" w:rsidRPr="000F2819" w:rsidRDefault="00F348D1" w:rsidP="000F2819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_tradnl" w:eastAsia="es-ES"/>
        </w:rPr>
      </w:pPr>
      <w:r w:rsidRPr="00F348D1">
        <w:rPr>
          <w:rFonts w:ascii="Times New Roman" w:eastAsia="Times New Roman" w:hAnsi="Times New Roman" w:cs="Times New Roman"/>
          <w:sz w:val="24"/>
          <w:szCs w:val="24"/>
          <w:lang w:val="es-ES_tradnl" w:eastAsia="es-ES"/>
        </w:rPr>
        <w:t>Según el mapa 3 ¿cuáles fueron las consecuencias de la guerra para Alemania?</w:t>
      </w:r>
    </w:p>
    <w:p w14:paraId="17DCF6D4" w14:textId="77777777" w:rsidR="00245E40" w:rsidRPr="009C384B" w:rsidRDefault="00245E40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</w:rPr>
      </w:pPr>
    </w:p>
    <w:sectPr w:rsidR="00245E40" w:rsidRPr="009C384B" w:rsidSect="003A7530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Officina Sans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SansMS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9.75pt;height:9.75pt" o:bullet="t">
        <v:imagedata r:id="rId1" o:title="flecha2"/>
      </v:shape>
    </w:pict>
  </w:numPicBullet>
  <w:abstractNum w:abstractNumId="0" w15:restartNumberingAfterBreak="0">
    <w:nsid w:val="189835F8"/>
    <w:multiLevelType w:val="hybridMultilevel"/>
    <w:tmpl w:val="4F1A2B3C"/>
    <w:lvl w:ilvl="0" w:tplc="340A0013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C24A0"/>
    <w:multiLevelType w:val="hybridMultilevel"/>
    <w:tmpl w:val="C3B4789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ED30F3"/>
    <w:multiLevelType w:val="hybridMultilevel"/>
    <w:tmpl w:val="23E0B2E6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541249"/>
    <w:multiLevelType w:val="hybridMultilevel"/>
    <w:tmpl w:val="4314E0EA"/>
    <w:lvl w:ilvl="0" w:tplc="F4AE62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5DC2C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0AE3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1AEA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3A95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2B6C4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52A6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5AA3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F98EA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AAC6FD5"/>
    <w:multiLevelType w:val="multilevel"/>
    <w:tmpl w:val="0B10A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CE5331C"/>
    <w:multiLevelType w:val="hybridMultilevel"/>
    <w:tmpl w:val="E440F36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F3060A"/>
    <w:multiLevelType w:val="hybridMultilevel"/>
    <w:tmpl w:val="4D4E20C4"/>
    <w:lvl w:ilvl="0" w:tplc="5DAAC9F2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0C78EF"/>
    <w:multiLevelType w:val="hybridMultilevel"/>
    <w:tmpl w:val="41A0F1E4"/>
    <w:lvl w:ilvl="0" w:tplc="568A47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ED86876"/>
    <w:multiLevelType w:val="hybridMultilevel"/>
    <w:tmpl w:val="7A22E510"/>
    <w:lvl w:ilvl="0" w:tplc="A4329304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00" w:hanging="360"/>
      </w:pPr>
    </w:lvl>
    <w:lvl w:ilvl="2" w:tplc="340A001B" w:tentative="1">
      <w:start w:val="1"/>
      <w:numFmt w:val="lowerRoman"/>
      <w:lvlText w:val="%3."/>
      <w:lvlJc w:val="right"/>
      <w:pPr>
        <w:ind w:left="1920" w:hanging="180"/>
      </w:pPr>
    </w:lvl>
    <w:lvl w:ilvl="3" w:tplc="340A000F" w:tentative="1">
      <w:start w:val="1"/>
      <w:numFmt w:val="decimal"/>
      <w:lvlText w:val="%4."/>
      <w:lvlJc w:val="left"/>
      <w:pPr>
        <w:ind w:left="2640" w:hanging="360"/>
      </w:pPr>
    </w:lvl>
    <w:lvl w:ilvl="4" w:tplc="340A0019" w:tentative="1">
      <w:start w:val="1"/>
      <w:numFmt w:val="lowerLetter"/>
      <w:lvlText w:val="%5."/>
      <w:lvlJc w:val="left"/>
      <w:pPr>
        <w:ind w:left="3360" w:hanging="360"/>
      </w:pPr>
    </w:lvl>
    <w:lvl w:ilvl="5" w:tplc="340A001B" w:tentative="1">
      <w:start w:val="1"/>
      <w:numFmt w:val="lowerRoman"/>
      <w:lvlText w:val="%6."/>
      <w:lvlJc w:val="right"/>
      <w:pPr>
        <w:ind w:left="4080" w:hanging="180"/>
      </w:pPr>
    </w:lvl>
    <w:lvl w:ilvl="6" w:tplc="340A000F" w:tentative="1">
      <w:start w:val="1"/>
      <w:numFmt w:val="decimal"/>
      <w:lvlText w:val="%7."/>
      <w:lvlJc w:val="left"/>
      <w:pPr>
        <w:ind w:left="4800" w:hanging="360"/>
      </w:pPr>
    </w:lvl>
    <w:lvl w:ilvl="7" w:tplc="340A0019" w:tentative="1">
      <w:start w:val="1"/>
      <w:numFmt w:val="lowerLetter"/>
      <w:lvlText w:val="%8."/>
      <w:lvlJc w:val="left"/>
      <w:pPr>
        <w:ind w:left="5520" w:hanging="360"/>
      </w:pPr>
    </w:lvl>
    <w:lvl w:ilvl="8" w:tplc="340A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9" w15:restartNumberingAfterBreak="0">
    <w:nsid w:val="7F1E7E51"/>
    <w:multiLevelType w:val="hybridMultilevel"/>
    <w:tmpl w:val="77046718"/>
    <w:lvl w:ilvl="0" w:tplc="703E54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30F6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588F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1B267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F045F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28B2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0621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1624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CCF1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1"/>
  </w:num>
  <w:num w:numId="5">
    <w:abstractNumId w:val="2"/>
  </w:num>
  <w:num w:numId="6">
    <w:abstractNumId w:val="5"/>
  </w:num>
  <w:num w:numId="7">
    <w:abstractNumId w:val="6"/>
  </w:num>
  <w:num w:numId="8">
    <w:abstractNumId w:val="0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939"/>
    <w:rsid w:val="00037B5C"/>
    <w:rsid w:val="00083DF3"/>
    <w:rsid w:val="000F2819"/>
    <w:rsid w:val="0012038D"/>
    <w:rsid w:val="00120DB7"/>
    <w:rsid w:val="00151376"/>
    <w:rsid w:val="001D5CDD"/>
    <w:rsid w:val="002152CC"/>
    <w:rsid w:val="00245E40"/>
    <w:rsid w:val="002475CC"/>
    <w:rsid w:val="002A370C"/>
    <w:rsid w:val="00304826"/>
    <w:rsid w:val="00310534"/>
    <w:rsid w:val="003A4F0F"/>
    <w:rsid w:val="003A7530"/>
    <w:rsid w:val="00403124"/>
    <w:rsid w:val="0045540B"/>
    <w:rsid w:val="00564ED7"/>
    <w:rsid w:val="00637055"/>
    <w:rsid w:val="00651EB6"/>
    <w:rsid w:val="006A2847"/>
    <w:rsid w:val="00781E38"/>
    <w:rsid w:val="008111CC"/>
    <w:rsid w:val="00855893"/>
    <w:rsid w:val="008F3653"/>
    <w:rsid w:val="009B2961"/>
    <w:rsid w:val="009B5BDB"/>
    <w:rsid w:val="009C384B"/>
    <w:rsid w:val="00A22A34"/>
    <w:rsid w:val="00B142FD"/>
    <w:rsid w:val="00B30BBD"/>
    <w:rsid w:val="00B8420D"/>
    <w:rsid w:val="00BE5327"/>
    <w:rsid w:val="00BE5FE8"/>
    <w:rsid w:val="00C60686"/>
    <w:rsid w:val="00CA6EF3"/>
    <w:rsid w:val="00CB15FC"/>
    <w:rsid w:val="00D56A1F"/>
    <w:rsid w:val="00E14939"/>
    <w:rsid w:val="00E97D29"/>
    <w:rsid w:val="00F06434"/>
    <w:rsid w:val="00F229EE"/>
    <w:rsid w:val="00F348D1"/>
    <w:rsid w:val="00FB4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240DDCFA"/>
  <w15:docId w15:val="{A5545DAA-1EC3-4B18-8F04-7E25FB250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14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42F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83D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6EF3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6EF3"/>
    <w:rPr>
      <w:sz w:val="16"/>
      <w:szCs w:val="16"/>
    </w:rPr>
  </w:style>
  <w:style w:type="paragraph" w:styleId="Prrafodelista">
    <w:name w:val="List Paragraph"/>
    <w:basedOn w:val="Normal"/>
    <w:uiPriority w:val="34"/>
    <w:qFormat/>
    <w:rsid w:val="008F36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3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2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5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7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0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9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5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1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2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jp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03BC86-881A-4FBC-8C0F-886FB6553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1528</Words>
  <Characters>8410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</dc:creator>
  <cp:lastModifiedBy>Cesar</cp:lastModifiedBy>
  <cp:revision>3</cp:revision>
  <dcterms:created xsi:type="dcterms:W3CDTF">2021-08-03T00:46:00Z</dcterms:created>
  <dcterms:modified xsi:type="dcterms:W3CDTF">2021-08-03T00:47:00Z</dcterms:modified>
</cp:coreProperties>
</file>